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彭阳县</w:t>
      </w:r>
      <w:r>
        <w:rPr>
          <w:rFonts w:hint="eastAsia" w:ascii="方正小标宋_GBK" w:hAnsi="宋体" w:eastAsia="方正小标宋_GBK"/>
          <w:sz w:val="36"/>
          <w:szCs w:val="36"/>
          <w:lang w:eastAsia="zh-CN"/>
        </w:rPr>
        <w:t>司法局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信息公开申请表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真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名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ascii="楷体_GB2312" w:hAnsi="宋体" w:eastAsia="楷体_GB2312"/>
                <w:sz w:val="24"/>
              </w:rPr>
              <w:t>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</w:t>
            </w:r>
            <w:r>
              <w:rPr>
                <w:rFonts w:ascii="楷体_GB2312" w:hAnsi="宋体" w:eastAsia="楷体_GB2312"/>
                <w:sz w:val="24"/>
              </w:rPr>
              <w:t>电话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4"/>
              </w:rPr>
              <w:t>真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</w:trPr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所需信息内容描述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隶书" w:hAnsi="宋体" w:eastAsia="隶书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所需信息用途</w:t>
            </w:r>
          </w:p>
        </w:tc>
        <w:tc>
          <w:tcPr>
            <w:tcW w:w="68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隶书" w:hAnsi="宋体" w:eastAsia="隶书"/>
                <w:b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信息载体格式（可选）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color w:val="0000FF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000000"/>
                <w:sz w:val="24"/>
                <w:lang w:eastAsia="zh-CN"/>
              </w:rPr>
              <w:t>光盘</w:t>
            </w:r>
          </w:p>
        </w:tc>
        <w:tc>
          <w:tcPr>
            <w:tcW w:w="46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获取信息方式（可选）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</w:trPr>
        <w:tc>
          <w:tcPr>
            <w:tcW w:w="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textAlignment w:val="auto"/>
              <w:outlineLvl w:val="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本人（单位）承诺所获取的政府信息，只用于自身的特殊需要，不作任何炒作及随意扩大公开范围。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  <w:lang w:val="en-US" w:eastAsia="zh-CN"/>
              </w:rPr>
              <w:t>提交申请表时，公民同时提交身份证正反两面复印件，法人或其他组织同时提交组织机构代码证或工商营业执照复印件。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453AE4"/>
    <w:multiLevelType w:val="singleLevel"/>
    <w:tmpl w:val="5C453AE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0MGE0ODU2N2VmNGFiOWEzZTMxMGI0ZmFhMDVlMzAifQ=="/>
  </w:docVars>
  <w:rsids>
    <w:rsidRoot w:val="68BF1062"/>
    <w:rsid w:val="68B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2022-07-19T12:37:00Z</dcterms:created>
  <dc:creator>WPS_1528105222</dc:creator>
  <cp:lastModifiedBy>WPS_1528105222</cp:lastModifiedBy>
  <dcterms:modified xsi:type="dcterms:W3CDTF">2022-07-19T12:37:36Z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7BA5C48818AB4535BF54A7B6BD9B7A1D</vt:lpwstr>
  </property>
</Properties>
</file>