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" w:eastAsia="zh-CN"/>
        </w:rPr>
        <w:t>彭阳县改建第六小学（白阳镇寄宿制小学）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"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</w:rPr>
        <w:t>建设内容和投资概算调整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bidi="ar"/>
        </w:rPr>
        <w:t>变更表</w:t>
      </w:r>
    </w:p>
    <w:tbl>
      <w:tblPr>
        <w:tblStyle w:val="4"/>
        <w:tblW w:w="90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920"/>
        <w:gridCol w:w="1290"/>
        <w:gridCol w:w="1010"/>
        <w:gridCol w:w="127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增减量（万元）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概算（万元）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概算（万元）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2613.57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综合教学楼改造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1304.79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基础加固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91.56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学生宿舍楼维修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271.95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宿舍楼屋面防水拆除及重做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11.07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1370㎡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浴室改造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51.76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学生食堂（新建）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271.75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消防水池水泵房（新建）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94.76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门房（新建）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32.71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32.71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室外附属工程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585.85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618.05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校园硬化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56.56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3047㎡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68.07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3667㎡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14.77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35.46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165.48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地质勘察费（市场价）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编制清单及招标控制价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编制竣工决算及审核费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招标服务费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设计费(市场价）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设计审查费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水土保持评价及鉴定费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消防防雷检测费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原有工程鉴定费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2862.42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134.83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52E6"/>
    <w:rsid w:val="73D7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numPr>
        <w:ilvl w:val="0"/>
        <w:numId w:val="0"/>
      </w:numPr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2022-02-15T09:02:00Z</dcterms:created>
  <dc:creator>Administrator</dc:creator>
  <cp:lastModifiedBy>Administrator</cp:lastModifiedBy>
  <dcterms:modified xsi:type="dcterms:W3CDTF">2022-02-15T09:03:16Z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