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招标事项核准意见表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项目单位：彭阳县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农业综合开发服务中心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right="0" w:hanging="1600" w:hangingChars="50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" w:eastAsia="zh-CN" w:bidi="ar-SA"/>
        </w:rPr>
        <w:t>彭阳县2022年白阳镇阳洼村1574亩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高标准农田建设项目</w:t>
      </w:r>
    </w:p>
    <w:tbl>
      <w:tblPr>
        <w:tblStyle w:val="6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00C5A"/>
    <w:rsid w:val="0190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2022-02-15T02:47:00Z</dcterms:created>
  <dc:creator>Administrator</dc:creator>
  <cp:lastModifiedBy>Administrator</cp:lastModifiedBy>
  <dcterms:modified xsi:type="dcterms:W3CDTF">2022-02-15T02:47:53Z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