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360"/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outlineLvl w:val="9"/>
        <w:rPr>
          <w:rFonts w:hint="default" w:ascii="Times New Roman" w:hAnsi="Times New Roman" w:eastAsia="仿宋_GB2312" w:cs="Times New Roman"/>
          <w:color w:val="auto"/>
          <w:sz w:val="32"/>
        </w:rPr>
      </w:pPr>
    </w:p>
    <w:p>
      <w:pPr>
        <w:pStyle w:val="1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color w:val="auto"/>
        </w:rPr>
      </w:pPr>
    </w:p>
    <w:p>
      <w:pPr>
        <w:pStyle w:val="1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color w:val="auto"/>
        </w:rPr>
      </w:pPr>
    </w:p>
    <w:p>
      <w:pPr>
        <w:pStyle w:val="1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tabs>
          <w:tab w:val="left" w:pos="360"/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outlineLvl w:val="9"/>
        <w:rPr>
          <w:rFonts w:hint="default" w:ascii="Times New Roman" w:hAnsi="Times New Roman" w:eastAsia="仿宋_GB2312" w:cs="Times New Roman"/>
          <w:color w:val="auto"/>
          <w:sz w:val="32"/>
        </w:rPr>
      </w:pPr>
    </w:p>
    <w:p>
      <w:pPr>
        <w:keepNext w:val="0"/>
        <w:keepLines w:val="0"/>
        <w:pageBreakBefore w:val="0"/>
        <w:tabs>
          <w:tab w:val="left" w:pos="360"/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outlineLvl w:val="9"/>
        <w:rPr>
          <w:rFonts w:hint="default" w:ascii="Times New Roman" w:hAnsi="Times New Roman" w:eastAsia="仿宋_GB2312" w:cs="Times New Roman"/>
          <w:color w:val="auto"/>
          <w:sz w:val="32"/>
        </w:rPr>
      </w:pPr>
    </w:p>
    <w:p>
      <w:pPr>
        <w:keepNext w:val="0"/>
        <w:keepLines w:val="0"/>
        <w:pageBreakBefore w:val="0"/>
        <w:tabs>
          <w:tab w:val="left" w:pos="360"/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outlineLvl w:val="9"/>
        <w:rPr>
          <w:rFonts w:hint="default" w:ascii="Times New Roman" w:hAnsi="Times New Roman" w:eastAsia="仿宋_GB2312" w:cs="Times New Roman"/>
          <w:color w:val="auto"/>
          <w:sz w:val="32"/>
        </w:rPr>
      </w:pPr>
    </w:p>
    <w:p>
      <w:pPr>
        <w:keepNext w:val="0"/>
        <w:keepLines w:val="0"/>
        <w:pageBreakBefore w:val="0"/>
        <w:tabs>
          <w:tab w:val="left" w:pos="360"/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outlineLvl w:val="9"/>
        <w:rPr>
          <w:rFonts w:hint="default" w:ascii="Times New Roman" w:hAnsi="Times New Roman" w:eastAsia="仿宋_GB2312" w:cs="Times New Roman"/>
          <w:color w:val="auto"/>
          <w:sz w:val="32"/>
        </w:rPr>
      </w:pPr>
    </w:p>
    <w:p>
      <w:pPr>
        <w:keepNext w:val="0"/>
        <w:keepLines w:val="0"/>
        <w:pageBreakBefore w:val="0"/>
        <w:tabs>
          <w:tab w:val="left" w:pos="360"/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outlineLvl w:val="9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彭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审批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发〔20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284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147320</wp:posOffset>
                </wp:positionV>
                <wp:extent cx="58191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9140" cy="0"/>
                        </a:xfrm>
                        <a:prstGeom prst="line">
                          <a:avLst/>
                        </a:prstGeom>
                        <a:ln w="222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pt;margin-top:11.6pt;height:0pt;width:458.2pt;z-index:251660288;mso-width-relative:page;mso-height-relative:page;" filled="f" stroked="f" coordsize="21600,21600" o:gfxdata="UEsDBAoAAAAAAIdO4kAAAAAAAAAAAAAAAAAEAAAAZHJzL1BLAwQUAAAACACHTuJAjgO1mtcAAAAJ&#10;AQAADwAAAGRycy9kb3ducmV2LnhtbE2PwU7DMBBE70j8g7VI3NpNAqrSEKeHCjhwayESRzfeJmnt&#10;dRQ7afl7jDjAcXZGs2/KzdUaMdPoe8cS0mUCgrhxuudWwsf7yyIH4YNirYxjkvBFHjbV7U2pCu0u&#10;vKN5H1oRS9gXSkIXwlAg+qYjq/zSDcTRO7rRqhDl2KIe1SWWW4NZkqzQqp7jh04NtO2oOe8nKwE/&#10;8e15tTttp9rYGl/XR13Xs5T3d2nyBCLQNfyF4Qc/okMVmQ5uYu2FkbBI87glSMgeMhAxkK/zRxCH&#10;3wNWJf5fUH0DUEsDBBQAAAAIAIdO4kB8kg1XsQEAAEMDAAAOAAAAZHJzL2Uyb0RvYy54bWytUjtu&#10;GzEQ7QP4DgT7aLWCHDgLrVxEsJsgFpBPT3NJLQH+MENppUv4AgHSJVXK9LlN7GNkyJWVwGlchMWA&#10;M/PwZt4jF5d7Z9lOAZrgW15PppwpL0Nn/KblHz9cvbzgDJPwnbDBq5YfFPLL5dmLxRAbNQt9sJ0C&#10;RiQemyG2vE8pNlWFsldO4CRE5ampAziRKIVN1YEYiN3ZajadvqqGAF2EIBUiVVdjkx8Z4TmEQWsj&#10;1SrIrVM+jaygrEgkCXsTkS/LtlormW60RpWYbTkpTSXSELrf5lgtF6LZgIi9kccVxHNWeKLJCeNp&#10;6IlqJZJgWzD/UDkjIWDQaSKDq0YhxRFSUU+fePO+F1EVLWQ1xpPp+P9o5bvdGpjpWj7nzAtHD37/&#10;+cevu68PP79QvP/+jc2zSUPEhrBv/BqOGcY1ZMV7DY5pa+In+k3FA1LF9sXiw8litU9MUvH8on5d&#10;z8l9+dirRopMFQHTtQqO5UvLrfFZvWjE7i0mGkvQR0guW8+Gls/onBeYD1fG2hFnPcHz0uOa+XYb&#10;ugNp3UYwm57o66yrYMjbQn78B/nx/s4L6s/fX/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jgO1&#10;mtcAAAAJAQAADwAAAAAAAAABACAAAAAiAAAAZHJzL2Rvd25yZXYueG1sUEsBAhQAFAAAAAgAh07i&#10;QHySDVexAQAAQwMAAA4AAAAAAAAAAQAgAAAAJgEAAGRycy9lMm9Eb2MueG1sUEsFBgAAAAAGAAYA&#10;WQEAAEkFAAAAAA==&#10;">
                <v:fill on="f" focussize="0,0"/>
                <v:stroke on="f" weight="1.75pt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" w:eastAsia="zh-CN"/>
        </w:rPr>
        <w:t>彭阳县职业中学林果实训基地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初步设计的批复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left="0" w:leftChars="0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县教育体育局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：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你单位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《关于申请批复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 w:eastAsia="zh-CN" w:bidi="ar-SA"/>
        </w:rPr>
        <w:t>彭阳县职业中学林果实训基地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初步设计的报告》（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彭教体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发〔202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161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收悉（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szCs w:val="32"/>
          <w:highlight w:val="none"/>
          <w:lang w:val="en-US" w:eastAsia="zh-CN"/>
        </w:rPr>
        <w:t>项目代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码：2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108-640425-05-01-853682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彭阳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县人民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政府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专题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议纪要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精神、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初设审查意见及修改文本，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原则同意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" w:eastAsia="zh-CN" w:bidi="ar-SA"/>
        </w:rPr>
        <w:t>彭阳县职业中学林果实训基地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初步设计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批复如下：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项目建设的必要性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eastAsia" w:ascii="仿宋_GB2312" w:hAnsi="Times New Roman" w:eastAsia="仿宋_GB2312" w:cs="Times New Roman"/>
          <w:sz w:val="32"/>
          <w:szCs w:val="32"/>
          <w:lang w:val="zh-CN" w:eastAsia="zh-CN"/>
        </w:rPr>
        <w:t>进一步提升学校涉农专业学生实训水平，培养林果产业技术专业人才，提升学校实训基地软硬件基础设施条件，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 w:eastAsia="zh-CN" w:bidi="ar-SA"/>
        </w:rPr>
        <w:t>彭阳县职业中学林果实训基地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十分必要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建设地址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该项目位于彭阳县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白阳镇周沟村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，原周沟中学校址院内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三、建设规模及内容</w:t>
      </w:r>
    </w:p>
    <w:p>
      <w:pPr>
        <w:pStyle w:val="11"/>
        <w:keepNext w:val="0"/>
        <w:keepLines w:val="0"/>
        <w:widowControl/>
        <w:suppressLineNumbers w:val="0"/>
        <w:shd w:val="clear" w:fill="FFFFFF"/>
        <w:wordWrap/>
        <w:spacing w:before="0" w:beforeAutospacing="0" w:after="0" w:afterAutospacing="0"/>
        <w:ind w:left="0" w:right="0"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新建643.17m</w:t>
      </w:r>
      <w:r>
        <w:rPr>
          <w:rFonts w:hint="eastAsia" w:ascii="Times New Roman" w:hAnsi="Times New Roman" w:eastAsia="仿宋_GB2312" w:cs="Times New Roman"/>
          <w:color w:val="auto"/>
          <w:sz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vertAlign w:val="baseline"/>
          <w:lang w:val="en-US" w:eastAsia="zh-CN"/>
        </w:rPr>
        <w:t>混合结构（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砖砌主体、青钢顶</w:t>
      </w:r>
      <w:r>
        <w:rPr>
          <w:rFonts w:hint="eastAsia" w:ascii="Times New Roman" w:hAnsi="Times New Roman" w:eastAsia="仿宋_GB2312" w:cs="Times New Roman"/>
          <w:color w:val="auto"/>
          <w:sz w:val="32"/>
          <w:vertAlign w:val="baseli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日光温棚4栋、13.05m</w:t>
      </w:r>
      <w:r>
        <w:rPr>
          <w:rFonts w:hint="eastAsia" w:ascii="Times New Roman" w:hAnsi="Times New Roman" w:eastAsia="仿宋_GB2312" w:cs="Times New Roman"/>
          <w:color w:val="auto"/>
          <w:sz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vertAlign w:val="baseline"/>
          <w:lang w:val="en-US" w:eastAsia="zh-CN"/>
        </w:rPr>
        <w:t>混合结构（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砖砌主体、彩钢瓦顶</w:t>
      </w:r>
      <w:r>
        <w:rPr>
          <w:rFonts w:hint="eastAsia" w:ascii="Times New Roman" w:hAnsi="Times New Roman" w:eastAsia="仿宋_GB2312" w:cs="Times New Roman"/>
          <w:color w:val="auto"/>
          <w:sz w:val="32"/>
          <w:vertAlign w:val="baseli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旱厕一栋、187m</w:t>
      </w:r>
      <w:r>
        <w:rPr>
          <w:rFonts w:hint="eastAsia" w:ascii="Times New Roman" w:hAnsi="Times New Roman" w:eastAsia="仿宋_GB2312" w:cs="Times New Roman"/>
          <w:color w:val="auto"/>
          <w:sz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vertAlign w:val="baseline"/>
          <w:lang w:val="en-US" w:eastAsia="zh-CN"/>
        </w:rPr>
        <w:t>砖混结构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实训用房1栋、铁艺大门1座；硬化混凝土道路470m</w:t>
      </w:r>
      <w:r>
        <w:rPr>
          <w:rFonts w:hint="eastAsia" w:ascii="Times New Roman" w:hAnsi="Times New Roman" w:eastAsia="仿宋_GB2312" w:cs="Times New Roman"/>
          <w:color w:val="auto"/>
          <w:sz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；安装智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lang w:val="en-US" w:eastAsia="zh-CN"/>
        </w:rPr>
        <w:t>慧大棚系统1套；配套</w:t>
      </w:r>
      <w:r>
        <w:rPr>
          <w:rFonts w:hint="eastAsia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lang w:val="en-US" w:eastAsia="zh-CN" w:bidi="ar-SA"/>
        </w:rPr>
        <w:t>建设给排水、消防、暖通、电气等附属工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程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四、建设期限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/>
          <w:color w:val="auto"/>
          <w:w w:val="100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月至20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五、招标方式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项目建设单位要严格执行国家和自治区有关招投标法律法规，具体招标方式见附件1。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六、概算总投资及资金来源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项目概算总投资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349.09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万元，其中：工程费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329.93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万元，其他费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15.71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，预备费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3.46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资金来源：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2021年职业教育质量提升计划专项资金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依据宁发改投资〔2019〕817号文件精神：“项目资金未全部落实的不得开工建设，资金到位后方可开工建设”。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contextualSpacing/>
        <w:jc w:val="both"/>
        <w:textAlignment w:val="bottom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严格按照批复的建设规模和内容组织建设，从严控制概算投资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要严格执行环境保护、安全生产等相关规定，落实生态红线要求。按照基本建设程序抓紧做好相关工作，优化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施工图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设计，尽快开工建设。要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严格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落实建设项目“四制”管理规定，择优选择施工队伍，确保工程质量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同时做好自治区政务服务网投资项目在线审批平台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和宁夏工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程建设项目审批管理系统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网上申报工作。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此复。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附件：1.招标事项核准意见表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6" w:leftChars="760" w:right="0" w:rightChars="0" w:firstLine="0" w:firstLineChars="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 w:eastAsia="zh-CN" w:bidi="ar-SA"/>
        </w:rPr>
        <w:t>彭阳县职业中学林果实训基地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概算表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160" w:firstLineChars="13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彭阳县审批服务管理局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160" w:firstLineChars="1300"/>
        <w:rPr>
          <w:rFonts w:hint="default" w:ascii="Times New Roman" w:hAnsi="Times New Roman" w:eastAsia="仿宋_GB2312" w:cs="Times New Roman"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此件公开发布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）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rPr>
          <w:rFonts w:hint="default" w:ascii="Times New Roman" w:hAnsi="Times New Roman" w:cs="Times New Roman"/>
          <w:color w:val="auto"/>
          <w:szCs w:val="32"/>
        </w:rPr>
        <w:sectPr>
          <w:footerReference r:id="rId3" w:type="default"/>
          <w:pgSz w:w="11906" w:h="16838"/>
          <w:pgMar w:top="2098" w:right="1474" w:bottom="1984" w:left="158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招标事项核准意见表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项目单位：彭阳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县教育体育局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 w:eastAsia="zh-CN" w:bidi="ar-SA"/>
        </w:rPr>
        <w:t>彭阳县职业中学林果实训基地</w:t>
      </w:r>
    </w:p>
    <w:tbl>
      <w:tblPr>
        <w:tblStyle w:val="15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hint="default"/>
          <w:sz w:val="2"/>
          <w:szCs w:val="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contextualSpacing/>
        <w:jc w:val="center"/>
        <w:textAlignment w:val="bottom"/>
        <w:outlineLvl w:val="9"/>
        <w:rPr>
          <w:rFonts w:hint="default"/>
          <w:sz w:val="2"/>
          <w:szCs w:val="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彭阳县职业中学林果实训基地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投资概算表</w:t>
      </w:r>
    </w:p>
    <w:tbl>
      <w:tblPr>
        <w:tblStyle w:val="14"/>
        <w:tblW w:w="9015" w:type="dxa"/>
        <w:tblInd w:w="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2668"/>
        <w:gridCol w:w="697"/>
        <w:gridCol w:w="953"/>
        <w:gridCol w:w="653"/>
        <w:gridCol w:w="761"/>
        <w:gridCol w:w="439"/>
        <w:gridCol w:w="871"/>
        <w:gridCol w:w="800"/>
        <w:gridCol w:w="6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5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266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  <w:t>项目名称</w:t>
            </w:r>
          </w:p>
        </w:tc>
        <w:tc>
          <w:tcPr>
            <w:tcW w:w="30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  <w:t>概算价值（万元）</w:t>
            </w:r>
          </w:p>
        </w:tc>
        <w:tc>
          <w:tcPr>
            <w:tcW w:w="21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  <w:t>技术经济指标（元）</w:t>
            </w:r>
          </w:p>
        </w:tc>
        <w:tc>
          <w:tcPr>
            <w:tcW w:w="61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  <w:t>占投资额(%)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</w:pPr>
          </w:p>
        </w:tc>
        <w:tc>
          <w:tcPr>
            <w:tcW w:w="266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  <w:t>建筑工程</w:t>
            </w:r>
          </w:p>
        </w:tc>
        <w:tc>
          <w:tcPr>
            <w:tcW w:w="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  <w:t>设备及</w:t>
            </w:r>
          </w:p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  <w:t>安装工程</w:t>
            </w:r>
          </w:p>
        </w:tc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  <w:t>其他费用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  <w:t>单位</w:t>
            </w:r>
          </w:p>
        </w:tc>
        <w:tc>
          <w:tcPr>
            <w:tcW w:w="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  <w:t>数量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  <w:t>单位价值</w:t>
            </w:r>
          </w:p>
        </w:tc>
        <w:tc>
          <w:tcPr>
            <w:tcW w:w="61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nil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  <w:lang w:val="en-US" w:eastAsia="zh-CN"/>
              </w:rPr>
              <w:t>一</w:t>
            </w:r>
          </w:p>
        </w:tc>
        <w:tc>
          <w:tcPr>
            <w:tcW w:w="2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  <w:lang w:val="en-US" w:eastAsia="zh-CN"/>
              </w:rPr>
              <w:t>工程费用</w:t>
            </w: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  <w:lang w:val="en-US" w:eastAsia="zh-CN"/>
              </w:rPr>
              <w:t xml:space="preserve">290.09 </w:t>
            </w:r>
          </w:p>
        </w:tc>
        <w:tc>
          <w:tcPr>
            <w:tcW w:w="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  <w:lang w:val="en-US" w:eastAsia="zh-CN"/>
              </w:rPr>
              <w:t xml:space="preserve">39.84 </w:t>
            </w:r>
          </w:p>
        </w:tc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  <w:lang w:val="en-US" w:eastAsia="zh-CN"/>
              </w:rPr>
              <w:t xml:space="preserve">329.93 </w:t>
            </w:r>
          </w:p>
        </w:tc>
        <w:tc>
          <w:tcPr>
            <w:tcW w:w="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</w:pPr>
          </w:p>
        </w:tc>
        <w:tc>
          <w:tcPr>
            <w:tcW w:w="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18"/>
                <w:szCs w:val="24"/>
                <w:lang w:val="en-US" w:eastAsia="zh-CN"/>
              </w:rPr>
              <w:t xml:space="preserve">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nil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1</w:t>
            </w:r>
          </w:p>
        </w:tc>
        <w:tc>
          <w:tcPr>
            <w:tcW w:w="2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日光温棚</w:t>
            </w: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 xml:space="preserve">201.24 </w:t>
            </w:r>
          </w:p>
        </w:tc>
        <w:tc>
          <w:tcPr>
            <w:tcW w:w="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 xml:space="preserve">35.88 </w:t>
            </w:r>
          </w:p>
        </w:tc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 xml:space="preserve">237.12 </w:t>
            </w:r>
          </w:p>
        </w:tc>
        <w:tc>
          <w:tcPr>
            <w:tcW w:w="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㎡</w:t>
            </w:r>
          </w:p>
        </w:tc>
        <w:tc>
          <w:tcPr>
            <w:tcW w:w="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 xml:space="preserve">2572.68 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 xml:space="preserve">922 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nil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2</w:t>
            </w:r>
          </w:p>
        </w:tc>
        <w:tc>
          <w:tcPr>
            <w:tcW w:w="2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实训用房</w:t>
            </w:r>
          </w:p>
        </w:tc>
        <w:tc>
          <w:tcPr>
            <w:tcW w:w="6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40.79</w:t>
            </w:r>
          </w:p>
        </w:tc>
        <w:tc>
          <w:tcPr>
            <w:tcW w:w="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 xml:space="preserve">3.42 </w:t>
            </w:r>
          </w:p>
        </w:tc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 xml:space="preserve">44.21 </w:t>
            </w:r>
          </w:p>
        </w:tc>
        <w:tc>
          <w:tcPr>
            <w:tcW w:w="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㎡</w:t>
            </w:r>
          </w:p>
        </w:tc>
        <w:tc>
          <w:tcPr>
            <w:tcW w:w="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 xml:space="preserve">187.00 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2364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nil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3</w:t>
            </w:r>
          </w:p>
        </w:tc>
        <w:tc>
          <w:tcPr>
            <w:tcW w:w="2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旱厕</w:t>
            </w:r>
          </w:p>
        </w:tc>
        <w:tc>
          <w:tcPr>
            <w:tcW w:w="6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6</w:t>
            </w:r>
          </w:p>
        </w:tc>
        <w:tc>
          <w:tcPr>
            <w:tcW w:w="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 xml:space="preserve">0.54 </w:t>
            </w:r>
          </w:p>
        </w:tc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 xml:space="preserve">6.54 </w:t>
            </w:r>
          </w:p>
        </w:tc>
        <w:tc>
          <w:tcPr>
            <w:tcW w:w="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㎡</w:t>
            </w:r>
          </w:p>
        </w:tc>
        <w:tc>
          <w:tcPr>
            <w:tcW w:w="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13.05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5012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nil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4</w:t>
            </w:r>
          </w:p>
        </w:tc>
        <w:tc>
          <w:tcPr>
            <w:tcW w:w="2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智慧大棚系统</w:t>
            </w:r>
          </w:p>
        </w:tc>
        <w:tc>
          <w:tcPr>
            <w:tcW w:w="6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23.98</w:t>
            </w:r>
          </w:p>
        </w:tc>
        <w:tc>
          <w:tcPr>
            <w:tcW w:w="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</w:p>
        </w:tc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23.98</w:t>
            </w:r>
          </w:p>
        </w:tc>
        <w:tc>
          <w:tcPr>
            <w:tcW w:w="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套</w:t>
            </w:r>
          </w:p>
        </w:tc>
        <w:tc>
          <w:tcPr>
            <w:tcW w:w="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 xml:space="preserve">239800 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nil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5</w:t>
            </w:r>
          </w:p>
        </w:tc>
        <w:tc>
          <w:tcPr>
            <w:tcW w:w="2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室外附属工程</w:t>
            </w:r>
          </w:p>
        </w:tc>
        <w:tc>
          <w:tcPr>
            <w:tcW w:w="6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13.08</w:t>
            </w:r>
          </w:p>
        </w:tc>
        <w:tc>
          <w:tcPr>
            <w:tcW w:w="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</w:p>
        </w:tc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 xml:space="preserve">13.08 </w:t>
            </w:r>
          </w:p>
        </w:tc>
        <w:tc>
          <w:tcPr>
            <w:tcW w:w="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项</w:t>
            </w:r>
          </w:p>
        </w:tc>
        <w:tc>
          <w:tcPr>
            <w:tcW w:w="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 xml:space="preserve">1.00 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130800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nil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6</w:t>
            </w:r>
          </w:p>
        </w:tc>
        <w:tc>
          <w:tcPr>
            <w:tcW w:w="2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三通一平</w:t>
            </w:r>
          </w:p>
        </w:tc>
        <w:tc>
          <w:tcPr>
            <w:tcW w:w="6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 xml:space="preserve">5.00 </w:t>
            </w:r>
          </w:p>
        </w:tc>
        <w:tc>
          <w:tcPr>
            <w:tcW w:w="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</w:p>
        </w:tc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 xml:space="preserve">5.00 </w:t>
            </w:r>
          </w:p>
        </w:tc>
        <w:tc>
          <w:tcPr>
            <w:tcW w:w="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项</w:t>
            </w:r>
          </w:p>
        </w:tc>
        <w:tc>
          <w:tcPr>
            <w:tcW w:w="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 xml:space="preserve">1.00 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 xml:space="preserve">50000 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  <w:t>二</w:t>
            </w:r>
          </w:p>
        </w:tc>
        <w:tc>
          <w:tcPr>
            <w:tcW w:w="2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  <w:t>其他费用</w:t>
            </w: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  <w:t xml:space="preserve">15.71 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  <w:t xml:space="preserve">15.71 </w:t>
            </w:r>
          </w:p>
        </w:tc>
        <w:tc>
          <w:tcPr>
            <w:tcW w:w="21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1</w:t>
            </w:r>
          </w:p>
        </w:tc>
        <w:tc>
          <w:tcPr>
            <w:tcW w:w="2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工程勘察费</w:t>
            </w: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 xml:space="preserve">1.50 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 xml:space="preserve">1.50 </w:t>
            </w:r>
          </w:p>
        </w:tc>
        <w:tc>
          <w:tcPr>
            <w:tcW w:w="21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2</w:t>
            </w:r>
          </w:p>
        </w:tc>
        <w:tc>
          <w:tcPr>
            <w:tcW w:w="2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设计费</w:t>
            </w: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 xml:space="preserve">6.60 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 xml:space="preserve">6.60 </w:t>
            </w:r>
          </w:p>
        </w:tc>
        <w:tc>
          <w:tcPr>
            <w:tcW w:w="21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工程费×2.0%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3</w:t>
            </w:r>
          </w:p>
        </w:tc>
        <w:tc>
          <w:tcPr>
            <w:tcW w:w="2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预结算编审费</w:t>
            </w: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 xml:space="preserve">2.31 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 xml:space="preserve">2.31 </w:t>
            </w:r>
          </w:p>
        </w:tc>
        <w:tc>
          <w:tcPr>
            <w:tcW w:w="21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工程费×0.7%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4</w:t>
            </w:r>
          </w:p>
        </w:tc>
        <w:tc>
          <w:tcPr>
            <w:tcW w:w="2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工程监理费</w:t>
            </w: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 xml:space="preserve">3.30 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 xml:space="preserve">3.30 </w:t>
            </w:r>
          </w:p>
        </w:tc>
        <w:tc>
          <w:tcPr>
            <w:tcW w:w="21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工程费×1%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5</w:t>
            </w:r>
          </w:p>
        </w:tc>
        <w:tc>
          <w:tcPr>
            <w:tcW w:w="2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>测绘、防雷、消防、静载试验费</w:t>
            </w: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 xml:space="preserve">2.00 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  <w:t xml:space="preserve">2.00 </w:t>
            </w:r>
          </w:p>
        </w:tc>
        <w:tc>
          <w:tcPr>
            <w:tcW w:w="21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 w:val="0"/>
                <w:bCs/>
                <w:color w:val="000000"/>
                <w:sz w:val="18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  <w:t>三</w:t>
            </w:r>
          </w:p>
        </w:tc>
        <w:tc>
          <w:tcPr>
            <w:tcW w:w="2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  <w:t>预备费</w:t>
            </w: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  <w:t xml:space="preserve">3.46 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  <w:t xml:space="preserve">3.46 </w:t>
            </w:r>
          </w:p>
        </w:tc>
        <w:tc>
          <w:tcPr>
            <w:tcW w:w="21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  <w:t>(工程费+其他费)×1%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  <w:t>四</w:t>
            </w:r>
          </w:p>
        </w:tc>
        <w:tc>
          <w:tcPr>
            <w:tcW w:w="2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  <w:t>合计</w:t>
            </w: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  <w:t xml:space="preserve">349.09 </w:t>
            </w:r>
          </w:p>
        </w:tc>
        <w:tc>
          <w:tcPr>
            <w:tcW w:w="21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瀹嬩綋" w:hAnsi="瀹嬩綋" w:eastAsia="瀹嬩綋"/>
                <w:b/>
                <w:bCs w:val="0"/>
                <w:color w:val="000000"/>
                <w:sz w:val="18"/>
                <w:szCs w:val="24"/>
                <w:lang w:val="en-US" w:eastAsia="zh-CN"/>
              </w:rPr>
              <w:t xml:space="preserve">100 </w:t>
            </w:r>
          </w:p>
        </w:tc>
      </w:tr>
    </w:tbl>
    <w:p>
      <w:pPr>
        <w:pStyle w:val="1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1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1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1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1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1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1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1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1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1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1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1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1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1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1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1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1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1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1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19" w:leftChars="133" w:hanging="840" w:hangingChars="3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29845</wp:posOffset>
                </wp:positionV>
                <wp:extent cx="566737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2.35pt;height:0pt;width:446.25pt;z-index:251663360;mso-width-relative:page;mso-height-relative:page;" filled="f" stroked="t" coordsize="21600,21600" o:gfxdata="UEsDBAoAAAAAAIdO4kAAAAAAAAAAAAAAAAAEAAAAZHJzL1BLAwQUAAAACACHTuJA3xJ4w9UAAAAG&#10;AQAADwAAAGRycy9kb3ducmV2LnhtbE2Oy07DMBBF90j8gzVI7FqnD5EQMqlQJSQ2FLXwAW48TSLi&#10;cRS7j/TrGdjA8upenXuK1cV16kRDaD0jzKYJKOLK25ZrhM+Pl0kGKkTD1nSeCWGkAKvy9qYwufVn&#10;3tJpF2slEA65QWhi7HOtQ9WQM2Hqe2LpDn5wJkocam0Hcxa46/Q8SR60My3LQ2N6WjdUfe2ODmG7&#10;9pv0uV++v27i2yG9Xkeq6hHx/m6WPIGKdIl/Y/jRF3UoxWnvj2yD6hAmi7ksEZYpKKmz7HEBav+b&#10;dVno//rlN1BLAwQUAAAACACHTuJA5qeKlPoBAADzAwAADgAAAGRycy9lMm9Eb2MueG1srVPNbhMx&#10;EL4j8Q6W72SToiTVKpseGsoFQSTgASZe764l/8njZJOX4AWQuMGJI3fehvYxGHvTUNpLDt2Dd+yZ&#10;+Wa+z+PF1d5otpMBlbMVn4zGnEkrXK1sW/HPn25eXXKGEWwN2llZ8YNEfrV8+WLR+1JeuM7pWgZG&#10;IBbL3le8i9GXRYGikwZw5Ly05GxcMBBpG9qiDtATutHFxXg8K3oXah+ckIh0uhqc/IgYzgF0TaOE&#10;XDmxNdLGATVIDZEoYac88mXutmmkiB+aBmVkuuLENOaVipC9SWuxXEDZBvCdEscW4JwWHnEyoCwV&#10;PUGtIALbBvUEyigRHLomjoQzxUAkK0IsJuNH2nzswMvMhaRGfxIdnw9WvN+tA1N1xeecWTB04bdf&#10;f/358v3u9zdab3/+YPMkUu+xpNhruw7HHfp1SIz3TTDpT1zYPgt7OAkr95EJOpzOZvPX8yln4t5X&#10;/Ev0AeNb6QxLRsW1sokzlLB7h5GKUeh9SDrWlvU0t9PLjAc0gQ3dPEEbTyzQtjkZnVb1jdI6pWBo&#10;N9c6sB2kKchf4kTA/4WlKivAbojLrmE+Ogn1G1uzePCkj6VnwVMPRtacaUmvKFkECGUEpc+JpNLa&#10;pgSZZ/RINIk8yJqsjasPdDdbH1TbkTCT3HPy0Czk7o9zm4bt4Z7sh291+R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fEnjD1QAAAAYBAAAPAAAAAAAAAAEAIAAAACIAAABkcnMvZG93bnJldi54bWxQ&#10;SwECFAAUAAAACACHTuJA5qeKlPoBAADz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抄送：县委办、人大办、政府办、政协办，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县纪委监委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发改局、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财政局、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住房和城乡建设局、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自然资源局、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审计局、统计局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、固原生态环境局彭阳分局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，本局各局长。       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280" w:firstLineChars="100"/>
        <w:jc w:val="lef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385445</wp:posOffset>
                </wp:positionV>
                <wp:extent cx="5667375" cy="0"/>
                <wp:effectExtent l="0" t="7620" r="9525" b="114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35pt;height:0pt;width:446.25pt;z-index:251662336;mso-width-relative:page;mso-height-relative:page;" filled="f" stroked="t" coordsize="21600,21600" o:gfxdata="UEsDBAoAAAAAAIdO4kAAAAAAAAAAAAAAAAAEAAAAZHJzL1BLAwQUAAAACACHTuJAaI9OtdUAAAAG&#10;AQAADwAAAGRycy9kb3ducmV2LnhtbE2PzU7DMBCE70i8g7VI3KjdCpoSsqlQJSQuFLXwAG68TSLi&#10;dRS7P+nTs4gDHHdmNPNtsTz7Th1piG1ghOnEgCKugmu5Rvj8eLlbgIrJsrNdYEIYKcKyvL4qbO7C&#10;iTd03KZaSQnH3CI0KfW51rFqyNs4CT2xePsweJvkHGrtBnuSct/pmTFz7W3LstDYnlYNVV/bg0fY&#10;rMI6e+7v31/X6W2fXS4jVfWIeHszNU+gEp3TXxh+8AUdSmHahQO7qDoEeSQhzE0GStzF4+wB1O5X&#10;0GWh/+OX31BLAwQUAAAACACHTuJA6ook6/YBAADlAwAADgAAAGRycy9lMm9Eb2MueG1srVPNbhMx&#10;EL4j8Q6W72STRkmrVTY9NJQLgkjAA0y83l1L/pPHySYvwQsgcYMTR+68DeUxGHvTlLaXHNiDd+wZ&#10;fzPfN+PF9d5otpMBlbMVn4zGnEkrXK1sW/FPH29fXXGGEWwN2llZ8YNEfr18+WLR+1JeuM7pWgZG&#10;IBbL3le8i9GXRYGikwZw5Ly05GxcMBBpG9qiDtATutHFxXg8L3oXah+ckIh0uhqc/IgYzgF0TaOE&#10;XDmxNdLGATVIDZEoYac88mWutmmkiO+bBmVkuuLENOaVkpC9SWuxXEDZBvCdEscS4JwSnnAyoCwl&#10;PUGtIALbBvUMyigRHLomjoQzxUAkK0IsJuMn2nzowMvMhaRGfxId/x+seLdbB6bqik85s2Co4Xdf&#10;fv7+/O3Pr6+03v34zqZJpN5jSbE3dh2OO/TrkBjvm2DSn7iwfRb2cBJW7iMTdDibzy+nlzPOxL2v&#10;eLjoA8Y30hmWjIprZRNnKGH3FiMlo9D7kHSsLetpbmdXGQ9oAhvqPEEbTyzQtvkyOq3qW6V1uoKh&#10;3dzowHaQpiB/iRMBPwpLWVaA3RCXXcN8dBLq17Zm8eBJH0vPgqcajKw505JeUbIIEMoISp8TSam1&#10;pQqSrIOQydq4+kDd2Pqg2o6kmOQqk4e6n+s9Tmoar3/3GenhdS7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iPTrXVAAAABgEAAA8AAAAAAAAAAQAgAAAAIgAAAGRycy9kb3ducmV2LnhtbFBLAQIU&#10;ABQAAAAIAIdO4kDqiiTr9gEAAOU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66737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6pt;height:0pt;width:446.25pt;z-index:251661312;mso-width-relative:page;mso-height-relative:page;" filled="f" stroked="t" coordsize="21600,21600" o:gfxdata="UEsDBAoAAAAAAIdO4kAAAAAAAAAAAAAAAAAEAAAAZHJzL1BLAwQUAAAACACHTuJAxtbpudIAAAAE&#10;AQAADwAAAGRycy9kb3ducmV2LnhtbE2PzU7DMBCE70h9B2srcamo3SBQCXF6AHLj0gLiuo2XJCJe&#10;p7H7A0/fhQscZ2c1802xOvleHWiMXWALi7kBRVwH13Fj4fWlulqCignZYR+YLHxRhFU5uSgwd+HI&#10;azpsUqMkhGOOFtqUhlzrWLfkMc7DQCzeRxg9JpFjo92IRwn3vc6MudUeO5aGFgd6aKn+3Oy9hVi9&#10;0a76ntUz837dBMp2j89PaO3ldGHuQSU6pb9n+MEXdCiFaRv27KLqLciQJNcMlJjLu+wG1PZX67LQ&#10;/+HLM1BLAwQUAAAACACHTuJATWGrOfYBAADkAwAADgAAAGRycy9lMm9Eb2MueG1srVPNjtMwEL4j&#10;8Q6W7zRtUbts1HQPW5YLgkrAA0wdJ7HkP3ncpn0JXgCJG5w4cudtdnkMxk63uyyXHsjBGXvG38z3&#10;zXhxtTea7WRA5WzFJ6MxZ9IKVyvbVvzTx5sXrzjDCLYG7ays+EEiv1o+f7bofSmnrnO6loERiMWy&#10;9xXvYvRlUaDopAEcOS8tORsXDETahraoA/SEbnQxHY/nRe9C7YMTEpFOV4OTHxHDOYCuaZSQKye2&#10;Rto4oAapIRIl7JRHvszVNo0U8X3ToIxMV5yYxrxSErI3aS2WCyjbAL5T4lgCnFPCE04GlKWkJ6gV&#10;RGDboP6BMkoEh66JI+FMMRDJihCLyfiJNh868DJzIanRn0TH/wcr3u3Wgam64lPOLBhq+N2Xn7ef&#10;v/3+9ZXWux/f2TSJ1HssKfbarsNxh34dEuN9E0z6Exe2z8IeTsLKfWSCDmfz+cXLixln4t5XPFz0&#10;AeMb6QxLRsW1sokzlLB7i5GSUeh9SDrWlvUVv5xNExzQADbUeDKNJxJo23wXnVb1jdI63cDQbq51&#10;YDtIQ5C/RIlw/wpLSVaA3RCXXcN4dBLq17Zm8eBJHkuvgqcSjKw505IeUbIIEMoISp8TSam1pQqS&#10;qoOOydq4+kDN2Pqg2o6UmOQqk4ean+s9Dmqarsf7jPTwOJd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bW6bnSAAAABAEAAA8AAAAAAAAAAQAgAAAAIgAAAGRycy9kb3ducmV2LnhtbFBLAQIUABQA&#10;AAAIAIdO4kBNYas59gEAAOQDAAAOAAAAAAAAAAEAIAAAACE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彭阳县审批服务管理局　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20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日印发</w:t>
      </w:r>
    </w:p>
    <w:sectPr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瀹嬩綋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165D61"/>
    <w:multiLevelType w:val="singleLevel"/>
    <w:tmpl w:val="51165D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6280A"/>
    <w:rsid w:val="01B62C34"/>
    <w:rsid w:val="02857AC1"/>
    <w:rsid w:val="036146A8"/>
    <w:rsid w:val="03660E3A"/>
    <w:rsid w:val="03C26D03"/>
    <w:rsid w:val="03E305B7"/>
    <w:rsid w:val="040F666B"/>
    <w:rsid w:val="04BB657C"/>
    <w:rsid w:val="052D56CD"/>
    <w:rsid w:val="05C862F3"/>
    <w:rsid w:val="06026A28"/>
    <w:rsid w:val="06893B60"/>
    <w:rsid w:val="073F7355"/>
    <w:rsid w:val="078728BB"/>
    <w:rsid w:val="08151AF3"/>
    <w:rsid w:val="096B1B27"/>
    <w:rsid w:val="09C665C3"/>
    <w:rsid w:val="0A701AE8"/>
    <w:rsid w:val="0ACF3D2A"/>
    <w:rsid w:val="0C835D8B"/>
    <w:rsid w:val="0CA811DA"/>
    <w:rsid w:val="0E1A07B7"/>
    <w:rsid w:val="0EB5139F"/>
    <w:rsid w:val="0EF67460"/>
    <w:rsid w:val="0F3F2AA2"/>
    <w:rsid w:val="0F4E59EE"/>
    <w:rsid w:val="0FD41B1D"/>
    <w:rsid w:val="10504CDA"/>
    <w:rsid w:val="11C2678F"/>
    <w:rsid w:val="126D39E3"/>
    <w:rsid w:val="12B928D0"/>
    <w:rsid w:val="130D125F"/>
    <w:rsid w:val="14521EF5"/>
    <w:rsid w:val="147C1A8F"/>
    <w:rsid w:val="149D6D6B"/>
    <w:rsid w:val="158C634D"/>
    <w:rsid w:val="15FF4E0D"/>
    <w:rsid w:val="16594BD2"/>
    <w:rsid w:val="165E55D1"/>
    <w:rsid w:val="16EB789C"/>
    <w:rsid w:val="18FC0FF2"/>
    <w:rsid w:val="190876C7"/>
    <w:rsid w:val="195D2DE6"/>
    <w:rsid w:val="196F2BF2"/>
    <w:rsid w:val="1A1A1EAC"/>
    <w:rsid w:val="1A981DF1"/>
    <w:rsid w:val="1AA11222"/>
    <w:rsid w:val="1B5C7457"/>
    <w:rsid w:val="1B6B450B"/>
    <w:rsid w:val="1BD24AA2"/>
    <w:rsid w:val="1BEA081D"/>
    <w:rsid w:val="1C3526D6"/>
    <w:rsid w:val="1EC318E2"/>
    <w:rsid w:val="1EC92648"/>
    <w:rsid w:val="1F1F62EA"/>
    <w:rsid w:val="1F6E2D6C"/>
    <w:rsid w:val="1FA474DC"/>
    <w:rsid w:val="1FB1740D"/>
    <w:rsid w:val="1FE942CC"/>
    <w:rsid w:val="1FF7AA2A"/>
    <w:rsid w:val="23D619A0"/>
    <w:rsid w:val="249649EC"/>
    <w:rsid w:val="25BE70FC"/>
    <w:rsid w:val="26451DA4"/>
    <w:rsid w:val="2673441E"/>
    <w:rsid w:val="27A003A6"/>
    <w:rsid w:val="283A3A64"/>
    <w:rsid w:val="2894732B"/>
    <w:rsid w:val="289F7B78"/>
    <w:rsid w:val="28FF5632"/>
    <w:rsid w:val="299F26DE"/>
    <w:rsid w:val="2A5D0404"/>
    <w:rsid w:val="2A82772B"/>
    <w:rsid w:val="2ACA21C1"/>
    <w:rsid w:val="2ACF3DA6"/>
    <w:rsid w:val="2B6F52AD"/>
    <w:rsid w:val="2BE73D7B"/>
    <w:rsid w:val="2BF7204A"/>
    <w:rsid w:val="2C696EC9"/>
    <w:rsid w:val="2E2128E8"/>
    <w:rsid w:val="2E291A21"/>
    <w:rsid w:val="2E7E5EB3"/>
    <w:rsid w:val="2EE51D93"/>
    <w:rsid w:val="2F46040F"/>
    <w:rsid w:val="2F9C019F"/>
    <w:rsid w:val="2FE97032"/>
    <w:rsid w:val="301A275D"/>
    <w:rsid w:val="309A4EF6"/>
    <w:rsid w:val="31AF52EA"/>
    <w:rsid w:val="320E2412"/>
    <w:rsid w:val="329C6174"/>
    <w:rsid w:val="330C5683"/>
    <w:rsid w:val="33820FE7"/>
    <w:rsid w:val="33BC40F2"/>
    <w:rsid w:val="35496903"/>
    <w:rsid w:val="35602229"/>
    <w:rsid w:val="35977783"/>
    <w:rsid w:val="35C46C80"/>
    <w:rsid w:val="36B129BA"/>
    <w:rsid w:val="377205C8"/>
    <w:rsid w:val="377FF40E"/>
    <w:rsid w:val="393520AF"/>
    <w:rsid w:val="395132AC"/>
    <w:rsid w:val="39561CCA"/>
    <w:rsid w:val="39566555"/>
    <w:rsid w:val="3B6D52CA"/>
    <w:rsid w:val="3B8B36B3"/>
    <w:rsid w:val="3C541DCC"/>
    <w:rsid w:val="3CA435A1"/>
    <w:rsid w:val="3D616354"/>
    <w:rsid w:val="3D642EAA"/>
    <w:rsid w:val="3D680D9D"/>
    <w:rsid w:val="3DC57560"/>
    <w:rsid w:val="3DEA9E0D"/>
    <w:rsid w:val="3E2542EE"/>
    <w:rsid w:val="3E607832"/>
    <w:rsid w:val="3EBB60E4"/>
    <w:rsid w:val="3F9235B6"/>
    <w:rsid w:val="40D539EE"/>
    <w:rsid w:val="4120412B"/>
    <w:rsid w:val="41227C57"/>
    <w:rsid w:val="4182717A"/>
    <w:rsid w:val="41CA12A9"/>
    <w:rsid w:val="42073BA4"/>
    <w:rsid w:val="42A05AF4"/>
    <w:rsid w:val="43354042"/>
    <w:rsid w:val="43C77175"/>
    <w:rsid w:val="4464353D"/>
    <w:rsid w:val="450D5A46"/>
    <w:rsid w:val="45136CD0"/>
    <w:rsid w:val="45BF3641"/>
    <w:rsid w:val="45D956F5"/>
    <w:rsid w:val="486E165E"/>
    <w:rsid w:val="487A4420"/>
    <w:rsid w:val="48C768CB"/>
    <w:rsid w:val="490B585E"/>
    <w:rsid w:val="4A533738"/>
    <w:rsid w:val="4D18625C"/>
    <w:rsid w:val="4E5820DC"/>
    <w:rsid w:val="4E7D7A43"/>
    <w:rsid w:val="4F722398"/>
    <w:rsid w:val="4FB54051"/>
    <w:rsid w:val="4FEE0180"/>
    <w:rsid w:val="50BD2744"/>
    <w:rsid w:val="51B82963"/>
    <w:rsid w:val="51E42551"/>
    <w:rsid w:val="527B7392"/>
    <w:rsid w:val="52CE3E61"/>
    <w:rsid w:val="52FD70BC"/>
    <w:rsid w:val="53065E48"/>
    <w:rsid w:val="5314284A"/>
    <w:rsid w:val="53FF81B7"/>
    <w:rsid w:val="540D260A"/>
    <w:rsid w:val="543811C8"/>
    <w:rsid w:val="54555693"/>
    <w:rsid w:val="546604A4"/>
    <w:rsid w:val="5508396B"/>
    <w:rsid w:val="551D6F10"/>
    <w:rsid w:val="55441736"/>
    <w:rsid w:val="5547113A"/>
    <w:rsid w:val="55B444AE"/>
    <w:rsid w:val="55E61066"/>
    <w:rsid w:val="56B62FF9"/>
    <w:rsid w:val="56BE33FD"/>
    <w:rsid w:val="57C17D03"/>
    <w:rsid w:val="5808036B"/>
    <w:rsid w:val="58522A32"/>
    <w:rsid w:val="58B41612"/>
    <w:rsid w:val="58B94523"/>
    <w:rsid w:val="58FFA884"/>
    <w:rsid w:val="595C750F"/>
    <w:rsid w:val="597A105A"/>
    <w:rsid w:val="5987382F"/>
    <w:rsid w:val="59E43468"/>
    <w:rsid w:val="5A5B0978"/>
    <w:rsid w:val="5AAF47B3"/>
    <w:rsid w:val="5B456E41"/>
    <w:rsid w:val="5C407B1B"/>
    <w:rsid w:val="5DA83F87"/>
    <w:rsid w:val="5DDF1211"/>
    <w:rsid w:val="5DE6471F"/>
    <w:rsid w:val="5DFF186F"/>
    <w:rsid w:val="5E145D96"/>
    <w:rsid w:val="5E221AD5"/>
    <w:rsid w:val="60032D89"/>
    <w:rsid w:val="606561BC"/>
    <w:rsid w:val="60A84E44"/>
    <w:rsid w:val="61B13835"/>
    <w:rsid w:val="61F718BE"/>
    <w:rsid w:val="6215522D"/>
    <w:rsid w:val="628B5886"/>
    <w:rsid w:val="62907782"/>
    <w:rsid w:val="62BB3CD8"/>
    <w:rsid w:val="6326452C"/>
    <w:rsid w:val="64536444"/>
    <w:rsid w:val="64902D2E"/>
    <w:rsid w:val="655632EE"/>
    <w:rsid w:val="65930CAB"/>
    <w:rsid w:val="66560DB6"/>
    <w:rsid w:val="66B55620"/>
    <w:rsid w:val="66BD3A32"/>
    <w:rsid w:val="67EE8C9C"/>
    <w:rsid w:val="67F849CB"/>
    <w:rsid w:val="681F4ED5"/>
    <w:rsid w:val="68B1414F"/>
    <w:rsid w:val="699A7864"/>
    <w:rsid w:val="6B46093A"/>
    <w:rsid w:val="6C0F7C4F"/>
    <w:rsid w:val="6CC1799A"/>
    <w:rsid w:val="6CE15830"/>
    <w:rsid w:val="6D5F1C6D"/>
    <w:rsid w:val="6D823B6C"/>
    <w:rsid w:val="6E705DC4"/>
    <w:rsid w:val="6F36314D"/>
    <w:rsid w:val="6F777C58"/>
    <w:rsid w:val="6F976EAE"/>
    <w:rsid w:val="71B526A1"/>
    <w:rsid w:val="71B82923"/>
    <w:rsid w:val="71F322D0"/>
    <w:rsid w:val="71FD4515"/>
    <w:rsid w:val="7368416A"/>
    <w:rsid w:val="73F43112"/>
    <w:rsid w:val="741107F1"/>
    <w:rsid w:val="744C04BA"/>
    <w:rsid w:val="74B65477"/>
    <w:rsid w:val="74D44A18"/>
    <w:rsid w:val="74D472B5"/>
    <w:rsid w:val="75112F4B"/>
    <w:rsid w:val="755E6B38"/>
    <w:rsid w:val="75D7032D"/>
    <w:rsid w:val="762C76DD"/>
    <w:rsid w:val="763F412E"/>
    <w:rsid w:val="767E4913"/>
    <w:rsid w:val="77BBF8BB"/>
    <w:rsid w:val="7815173B"/>
    <w:rsid w:val="787D42AA"/>
    <w:rsid w:val="78DD059B"/>
    <w:rsid w:val="791F65ED"/>
    <w:rsid w:val="79A4142E"/>
    <w:rsid w:val="7A0F22E3"/>
    <w:rsid w:val="7ABD7D0E"/>
    <w:rsid w:val="7AD6440F"/>
    <w:rsid w:val="7B5B12AE"/>
    <w:rsid w:val="7C853331"/>
    <w:rsid w:val="7CAC7001"/>
    <w:rsid w:val="7D226D79"/>
    <w:rsid w:val="7D431908"/>
    <w:rsid w:val="7D741359"/>
    <w:rsid w:val="7D903A3D"/>
    <w:rsid w:val="7D9E7317"/>
    <w:rsid w:val="7DAD01FA"/>
    <w:rsid w:val="7DFB34A9"/>
    <w:rsid w:val="7E9C001E"/>
    <w:rsid w:val="7F03302D"/>
    <w:rsid w:val="7F2C34D3"/>
    <w:rsid w:val="7F9B5111"/>
    <w:rsid w:val="7FA44460"/>
    <w:rsid w:val="7FD50DD2"/>
    <w:rsid w:val="7FDB4E2D"/>
    <w:rsid w:val="7FE774E8"/>
    <w:rsid w:val="7FF5EBF0"/>
    <w:rsid w:val="9DF7A6ED"/>
    <w:rsid w:val="AF5FB022"/>
    <w:rsid w:val="B958DB8C"/>
    <w:rsid w:val="BDAEE581"/>
    <w:rsid w:val="BFEFE578"/>
    <w:rsid w:val="E9FEEB8E"/>
    <w:rsid w:val="F7FF24A6"/>
    <w:rsid w:val="FCFDD984"/>
    <w:rsid w:val="FFEA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link w:val="17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next w:val="7"/>
    <w:qFormat/>
    <w:uiPriority w:val="99"/>
    <w:pPr>
      <w:ind w:firstLine="720" w:firstLineChars="225"/>
    </w:pPr>
    <w:rPr>
      <w:rFonts w:eastAsia="仿宋_GB2312"/>
      <w:sz w:val="32"/>
      <w:szCs w:val="20"/>
    </w:rPr>
  </w:style>
  <w:style w:type="paragraph" w:customStyle="1" w:styleId="7">
    <w:name w:val="样式 正文文本缩进 + (西文) 华文中宋 (中文) 华文中宋"/>
    <w:basedOn w:val="1"/>
    <w:next w:val="1"/>
    <w:qFormat/>
    <w:uiPriority w:val="99"/>
    <w:pPr>
      <w:ind w:firstLine="560" w:firstLineChars="200"/>
    </w:pPr>
    <w:rPr>
      <w:rFonts w:ascii="华文中宋" w:hAnsi="华文中宋" w:eastAsia="黑体"/>
      <w:sz w:val="28"/>
    </w:rPr>
  </w:style>
  <w:style w:type="paragraph" w:styleId="8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paragraph" w:styleId="13">
    <w:name w:val="Body Text First Indent 2"/>
    <w:basedOn w:val="6"/>
    <w:next w:val="1"/>
    <w:qFormat/>
    <w:uiPriority w:val="99"/>
    <w:pPr>
      <w:ind w:left="200" w:leftChars="200"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 Char"/>
    <w:basedOn w:val="1"/>
    <w:link w:val="16"/>
    <w:qFormat/>
    <w:uiPriority w:val="0"/>
  </w:style>
  <w:style w:type="paragraph" w:customStyle="1" w:styleId="18">
    <w:name w:val="样式1"/>
    <w:basedOn w:val="9"/>
    <w:qFormat/>
    <w:uiPriority w:val="0"/>
    <w:pPr>
      <w:widowControl/>
      <w:spacing w:before="260" w:beforeLines="0" w:after="260" w:afterLines="0" w:line="413" w:lineRule="auto"/>
      <w:jc w:val="left"/>
    </w:pPr>
    <w:rPr>
      <w:rFonts w:ascii="宋体" w:hAnsi="宋体"/>
      <w:sz w:val="28"/>
      <w:szCs w:val="28"/>
    </w:rPr>
  </w:style>
  <w:style w:type="paragraph" w:customStyle="1" w:styleId="19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0">
    <w:name w:val="Char"/>
    <w:qFormat/>
    <w:uiPriority w:val="0"/>
    <w:pPr>
      <w:numPr>
        <w:ilvl w:val="0"/>
        <w:numId w:val="0"/>
      </w:numPr>
      <w:tabs>
        <w:tab w:val="left" w:pos="840"/>
      </w:tabs>
      <w:overflowPunct/>
      <w:autoSpaceDE/>
      <w:autoSpaceDN/>
      <w:adjustRightInd/>
      <w:snapToGrid/>
      <w:spacing w:before="0" w:beforeLines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/>
    </w:rPr>
  </w:style>
  <w:style w:type="paragraph" w:customStyle="1" w:styleId="21">
    <w:name w:val="p0"/>
    <w:qFormat/>
    <w:uiPriority w:val="99"/>
    <w:pPr>
      <w:spacing w:line="365" w:lineRule="atLeast"/>
      <w:ind w:left="1"/>
      <w:jc w:val="both"/>
    </w:pPr>
    <w:rPr>
      <w:rFonts w:ascii="Times New Roman" w:hAnsi="Times New Roman" w:eastAsia="仿宋_GB2312" w:cs="Times New Roman"/>
      <w:kern w:val="0"/>
      <w:sz w:val="20"/>
      <w:szCs w:val="20"/>
      <w:lang w:val="en-US" w:eastAsia="zh-CN" w:bidi="ar-SA"/>
    </w:rPr>
  </w:style>
  <w:style w:type="character" w:customStyle="1" w:styleId="22">
    <w:name w:val="font01"/>
    <w:basedOn w:val="16"/>
    <w:qFormat/>
    <w:uiPriority w:val="99"/>
    <w:rPr>
      <w:rFonts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paragraph" w:customStyle="1" w:styleId="23">
    <w:name w:val="报告名称"/>
    <w:basedOn w:val="1"/>
    <w:qFormat/>
    <w:uiPriority w:val="0"/>
    <w:pPr>
      <w:spacing w:line="360" w:lineRule="auto"/>
      <w:jc w:val="center"/>
    </w:pPr>
    <w:rPr>
      <w:b/>
      <w:sz w:val="44"/>
      <w:szCs w:val="44"/>
    </w:rPr>
  </w:style>
  <w:style w:type="paragraph" w:styleId="2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font71"/>
    <w:basedOn w:val="1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6">
    <w:name w:val="font3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91"/>
    <w:basedOn w:val="16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28">
    <w:name w:val="font51"/>
    <w:basedOn w:val="1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9">
    <w:name w:val="font21"/>
    <w:basedOn w:val="1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customStyle="1" w:styleId="30">
    <w:name w:val="Table Paragraph"/>
    <w:basedOn w:val="1"/>
    <w:qFormat/>
    <w:uiPriority w:val="99"/>
  </w:style>
  <w:style w:type="character" w:customStyle="1" w:styleId="31">
    <w:name w:val="font11"/>
    <w:basedOn w:val="16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32">
    <w:name w:val="font41"/>
    <w:basedOn w:val="1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3">
    <w:name w:val="font61"/>
    <w:basedOn w:val="1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2019-11-15T18:44:00Z</dcterms:created>
  <dc:creator>Administrator</dc:creator>
  <cp:lastModifiedBy>夏伯雅</cp:lastModifiedBy>
  <cp:lastPrinted>2021-08-30T15:12:00Z</cp:lastPrinted>
  <dcterms:modified xsi:type="dcterms:W3CDTF">2021-11-24T03:29:01Z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F5009997D0184FCC9F428ED664228F8E</vt:lpwstr>
  </property>
</Properties>
</file>