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  <w:bookmarkStart w:id="0" w:name="_GoBack"/>
      <w:bookmarkEnd w:id="0"/>
    </w:p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学生家庭基本情况介绍</w:t>
      </w:r>
    </w:p>
    <w:p/>
    <w:p>
      <w:pPr>
        <w:ind w:left="630" w:leftChars="300" w:right="630" w:rightChars="300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宁夏燕宝慈善基金会</w:t>
      </w:r>
      <w:r>
        <w:rPr>
          <w:rFonts w:hint="eastAsia"/>
          <w:sz w:val="30"/>
          <w:szCs w:val="30"/>
        </w:rPr>
        <w:t>：</w:t>
      </w:r>
    </w:p>
    <w:p>
      <w:pPr>
        <w:ind w:left="630" w:leftChars="300" w:right="630" w:rightChars="30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正文部分：</w:t>
      </w:r>
    </w:p>
    <w:p>
      <w:pPr>
        <w:ind w:left="630" w:leftChars="300" w:right="630" w:rightChars="30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第一段内容包括：申请人姓名，</w:t>
      </w:r>
      <w:r>
        <w:rPr>
          <w:rFonts w:hint="eastAsia" w:ascii="仿宋_GB2312" w:eastAsia="仿宋_GB2312"/>
          <w:sz w:val="30"/>
          <w:szCs w:val="30"/>
        </w:rPr>
        <w:t>彭阳县××乡（镇）人，</w:t>
      </w:r>
      <w:r>
        <w:rPr>
          <w:rFonts w:hint="eastAsia"/>
          <w:sz w:val="30"/>
          <w:szCs w:val="30"/>
        </w:rPr>
        <w:t>家庭详细住址，被录取的大学及院系专业名称。</w:t>
      </w:r>
    </w:p>
    <w:p>
      <w:pPr>
        <w:ind w:left="630" w:leftChars="300" w:right="630" w:rightChars="30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第二段内容包括：家庭主要成员信息：</w:t>
      </w:r>
    </w:p>
    <w:p>
      <w:pPr>
        <w:ind w:left="630" w:leftChars="300" w:right="630" w:rightChars="30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第三段内容包括：个人家庭基本情况（家庭主要经济收入来源、家庭经济困难程度，是否有兄弟姐妹受到燕宝奖励资助，是否享有其他补贴性政策，其他困难说明事项等）。希望燕宝基金会能帮助自己完成学业的谦辞或感谢语。</w:t>
      </w:r>
    </w:p>
    <w:p>
      <w:pPr>
        <w:ind w:left="630" w:leftChars="300" w:right="630" w:rightChars="300"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left="630" w:leftChars="300" w:right="630" w:rightChars="300" w:firstLine="3196" w:firstLineChars="999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签名：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.</w:t>
      </w:r>
    </w:p>
    <w:p>
      <w:pPr>
        <w:ind w:left="630" w:leftChars="300" w:right="630" w:rightChars="300" w:firstLine="3196" w:firstLineChars="999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43111"/>
    <w:rsid w:val="3BB4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2019-07-26T10:19:00Z</dcterms:created>
  <dc:creator>Administrator</dc:creator>
  <cp:lastModifiedBy>Administrator</cp:lastModifiedBy>
  <dcterms:modified xsi:type="dcterms:W3CDTF">2019-07-26T10:21:02Z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