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彭阳县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自然灾害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</w:rPr>
        <w:t>受灾困难群众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救助申请审批表</w:t>
      </w:r>
    </w:p>
    <w:bookmarkEnd w:id="0"/>
    <w:tbl>
      <w:tblPr>
        <w:tblStyle w:val="9"/>
        <w:tblW w:w="981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33"/>
        <w:gridCol w:w="777"/>
        <w:gridCol w:w="357"/>
        <w:gridCol w:w="1696"/>
        <w:gridCol w:w="498"/>
        <w:gridCol w:w="507"/>
        <w:gridCol w:w="134"/>
        <w:gridCol w:w="322"/>
        <w:gridCol w:w="410"/>
        <w:gridCol w:w="1657"/>
        <w:gridCol w:w="11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282" w:type="dxa"/>
            <w:gridSpan w:val="8"/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所在区域：</w:t>
            </w:r>
            <w:r>
              <w:rPr>
                <w:color w:val="auto"/>
              </w:rPr>
              <w:t>_______</w:t>
            </w:r>
            <w:r>
              <w:rPr>
                <w:rFonts w:hint="eastAsia" w:ascii="宋体" w:hAnsi="宋体" w:cs="宋体"/>
                <w:color w:val="auto"/>
              </w:rPr>
              <w:t>县</w:t>
            </w:r>
            <w:r>
              <w:rPr>
                <w:color w:val="auto"/>
              </w:rPr>
              <w:t>(</w:t>
            </w:r>
            <w:r>
              <w:rPr>
                <w:rFonts w:hint="eastAsia" w:ascii="宋体" w:hAnsi="宋体" w:cs="宋体"/>
                <w:color w:val="auto"/>
              </w:rPr>
              <w:t>市、区</w:t>
            </w:r>
            <w:r>
              <w:rPr>
                <w:color w:val="auto"/>
              </w:rPr>
              <w:t>)________________</w:t>
            </w:r>
            <w:r>
              <w:rPr>
                <w:rFonts w:hint="eastAsia" w:ascii="宋体" w:hAnsi="宋体" w:cs="宋体"/>
                <w:color w:val="auto"/>
              </w:rPr>
              <w:t>乡镇</w:t>
            </w:r>
            <w:r>
              <w:rPr>
                <w:color w:val="auto"/>
              </w:rPr>
              <w:t>(</w:t>
            </w:r>
            <w:r>
              <w:rPr>
                <w:rFonts w:hint="eastAsia" w:ascii="宋体" w:hAnsi="宋体" w:cs="宋体"/>
                <w:color w:val="auto"/>
              </w:rPr>
              <w:t>街道</w:t>
            </w:r>
            <w:r>
              <w:rPr>
                <w:color w:val="auto"/>
              </w:rPr>
              <w:t>)</w:t>
            </w:r>
            <w:r>
              <w:rPr>
                <w:rFonts w:hint="eastAsia" w:ascii="宋体" w:hAnsi="宋体" w:cs="宋体"/>
                <w:color w:val="auto"/>
              </w:rPr>
              <w:t xml:space="preserve">            </w:t>
            </w:r>
          </w:p>
        </w:tc>
        <w:tc>
          <w:tcPr>
            <w:tcW w:w="3529" w:type="dxa"/>
            <w:gridSpan w:val="4"/>
            <w:vAlign w:val="center"/>
          </w:tcPr>
          <w:p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填表日期：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户主姓名</w:t>
            </w:r>
          </w:p>
        </w:tc>
        <w:tc>
          <w:tcPr>
            <w:tcW w:w="12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身份证号码</w:t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　</w:t>
            </w:r>
          </w:p>
        </w:tc>
        <w:tc>
          <w:tcPr>
            <w:tcW w:w="23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家庭总人口（人）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性   别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□男 □女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联系电话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　</w:t>
            </w:r>
          </w:p>
        </w:tc>
        <w:tc>
          <w:tcPr>
            <w:tcW w:w="238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上年家庭纯收入</w:t>
            </w:r>
            <w:r>
              <w:rPr>
                <w:color w:val="auto"/>
                <w:szCs w:val="21"/>
              </w:rPr>
              <w:t>(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元</w:t>
            </w:r>
            <w:r>
              <w:rPr>
                <w:color w:val="auto"/>
                <w:szCs w:val="21"/>
              </w:rPr>
              <w:t>/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年</w:t>
            </w:r>
            <w:r>
              <w:rPr>
                <w:color w:val="auto"/>
                <w:szCs w:val="21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现在地址</w:t>
            </w:r>
          </w:p>
        </w:tc>
        <w:tc>
          <w:tcPr>
            <w:tcW w:w="8731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_________乡镇（街道）_____________村（居）____________________自然村（组）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家庭类别(可多选）</w:t>
            </w:r>
          </w:p>
        </w:tc>
        <w:tc>
          <w:tcPr>
            <w:tcW w:w="8731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华文仿宋" w:hAnsi="华文仿宋" w:eastAsia="华文仿宋" w:cs="宋体"/>
                <w:b/>
                <w:color w:val="auto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color w:val="auto"/>
                <w:szCs w:val="21"/>
              </w:rPr>
              <w:t>□分散供养五保户 □低保户□低保户边缘户□残疾人 □优抚对象 □建档立卡贫困户 □其他贫困户  □因大病、突发事故导致的困难家庭 □一般户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811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家庭成员信息（务必填写完整）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序    号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姓     名</w:t>
            </w:r>
          </w:p>
        </w:tc>
        <w:tc>
          <w:tcPr>
            <w:tcW w:w="356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身份证号码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与户主关系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</w:t>
            </w:r>
          </w:p>
        </w:tc>
        <w:tc>
          <w:tcPr>
            <w:tcW w:w="236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　</w:t>
            </w:r>
          </w:p>
        </w:tc>
        <w:tc>
          <w:tcPr>
            <w:tcW w:w="356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　</w:t>
            </w:r>
          </w:p>
        </w:tc>
        <w:tc>
          <w:tcPr>
            <w:tcW w:w="27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　</w:t>
            </w:r>
          </w:p>
        </w:tc>
        <w:tc>
          <w:tcPr>
            <w:tcW w:w="356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　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　</w:t>
            </w:r>
          </w:p>
        </w:tc>
        <w:tc>
          <w:tcPr>
            <w:tcW w:w="356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　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356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受灾情况</w:t>
            </w:r>
          </w:p>
        </w:tc>
        <w:tc>
          <w:tcPr>
            <w:tcW w:w="236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受灾时间及灾种: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伤亡人数(人):</w:t>
            </w:r>
          </w:p>
        </w:tc>
        <w:tc>
          <w:tcPr>
            <w:tcW w:w="187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倒损房屋情况:</w:t>
            </w:r>
          </w:p>
          <w:p>
            <w:pPr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倒塌_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_间；</w:t>
            </w:r>
          </w:p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损坏_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_间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农作物受灾面积</w:t>
            </w:r>
            <w:r>
              <w:rPr>
                <w:color w:val="auto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成灾面积_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_亩；</w:t>
            </w:r>
          </w:p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绝收面积_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_亩。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申请类别</w:t>
            </w:r>
          </w:p>
        </w:tc>
        <w:tc>
          <w:tcPr>
            <w:tcW w:w="8731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华文仿宋" w:hAnsi="华文仿宋" w:eastAsia="华文仿宋" w:cs="宋体"/>
                <w:b/>
                <w:color w:val="auto"/>
                <w:szCs w:val="21"/>
              </w:rPr>
            </w:pPr>
            <w:r>
              <w:rPr>
                <w:rFonts w:hint="eastAsia" w:ascii="华文仿宋" w:hAnsi="华文仿宋" w:eastAsia="华文仿宋" w:cs="宋体"/>
                <w:b/>
                <w:color w:val="auto"/>
                <w:szCs w:val="21"/>
              </w:rPr>
              <w:t>□灾害应急救助  □遇难人员家属抚慰  □过渡性生活救助  □倒塌和损坏住房恢复重建  □旱灾生活困难救助  □冬春生活困难救助  □因灾临时生活救助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救助申请理由</w:t>
            </w:r>
          </w:p>
        </w:tc>
        <w:tc>
          <w:tcPr>
            <w:tcW w:w="8731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ind w:right="420" w:firstLine="3780" w:firstLineChars="1800"/>
              <w:rPr>
                <w:rFonts w:ascii="宋体" w:hAnsi="宋体" w:cs="宋体"/>
                <w:color w:val="auto"/>
                <w:szCs w:val="21"/>
              </w:rPr>
            </w:pPr>
          </w:p>
          <w:p>
            <w:pPr>
              <w:ind w:right="420" w:firstLine="3780" w:firstLineChars="1800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ind w:right="420" w:firstLine="3780" w:firstLineChars="1800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ind w:right="420" w:firstLine="4935" w:firstLineChars="2350"/>
              <w:rPr>
                <w:rFonts w:ascii="仿宋_GB2312" w:hAnsi="宋体" w:eastAsia="仿宋_GB2312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申请人签名：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3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经核实：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      村(居)委会（盖章）</w:t>
            </w:r>
          </w:p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       年   月    日</w:t>
            </w:r>
          </w:p>
        </w:tc>
        <w:tc>
          <w:tcPr>
            <w:tcW w:w="305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经审核：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widowControl/>
              <w:ind w:firstLine="525" w:firstLineChars="250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乡镇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应急管理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员(盖章)</w:t>
            </w:r>
          </w:p>
          <w:p>
            <w:pPr>
              <w:ind w:firstLine="1050" w:firstLineChars="500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年   月    日</w:t>
            </w:r>
          </w:p>
        </w:tc>
        <w:tc>
          <w:tcPr>
            <w:tcW w:w="366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经审核：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ind w:left="1092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乡镇</w:t>
            </w:r>
            <w:r>
              <w:rPr>
                <w:color w:val="auto"/>
              </w:rPr>
              <w:t>(</w:t>
            </w:r>
            <w:r>
              <w:rPr>
                <w:rFonts w:hint="eastAsia" w:ascii="宋体" w:hAnsi="宋体" w:cs="宋体"/>
                <w:color w:val="auto"/>
              </w:rPr>
              <w:t>街道</w:t>
            </w:r>
            <w:r>
              <w:rPr>
                <w:color w:val="auto"/>
              </w:rPr>
              <w:t>)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政府（盖章）</w:t>
            </w:r>
          </w:p>
          <w:p>
            <w:pPr>
              <w:ind w:left="1305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14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审批意见：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                  县</w:t>
            </w:r>
            <w:r>
              <w:rPr>
                <w:color w:val="auto"/>
              </w:rPr>
              <w:t>(</w:t>
            </w:r>
            <w:r>
              <w:rPr>
                <w:rFonts w:hint="eastAsia" w:ascii="宋体" w:hAnsi="宋体" w:cs="宋体"/>
                <w:color w:val="auto"/>
              </w:rPr>
              <w:t>市、区</w:t>
            </w:r>
            <w:r>
              <w:rPr>
                <w:color w:val="auto"/>
              </w:rPr>
              <w:t>)</w:t>
            </w:r>
            <w:r>
              <w:rPr>
                <w:rFonts w:hint="eastAsia"/>
                <w:color w:val="auto"/>
                <w:lang w:eastAsia="zh-CN"/>
              </w:rPr>
              <w:t>应急管理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局（盖章）</w:t>
            </w:r>
          </w:p>
          <w:p>
            <w:pPr>
              <w:ind w:firstLine="3045" w:firstLineChars="1450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年   月    日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资金接收账户</w:t>
            </w:r>
          </w:p>
        </w:tc>
        <w:tc>
          <w:tcPr>
            <w:tcW w:w="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户名</w:t>
            </w:r>
          </w:p>
        </w:tc>
        <w:tc>
          <w:tcPr>
            <w:tcW w:w="32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143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开户行</w:t>
            </w:r>
          </w:p>
        </w:tc>
        <w:tc>
          <w:tcPr>
            <w:tcW w:w="32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143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账号</w:t>
            </w:r>
          </w:p>
        </w:tc>
        <w:tc>
          <w:tcPr>
            <w:tcW w:w="32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公示情况</w:t>
            </w:r>
          </w:p>
        </w:tc>
        <w:tc>
          <w:tcPr>
            <w:tcW w:w="8731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ascii="华文仿宋" w:hAnsi="华文仿宋" w:eastAsia="华文仿宋" w:cs="宋体"/>
                <w:color w:val="auto"/>
                <w:szCs w:val="21"/>
              </w:rPr>
            </w:pPr>
          </w:p>
        </w:tc>
      </w:tr>
    </w:tbl>
    <w:p>
      <w:pPr>
        <w:rPr>
          <w:rFonts w:hint="eastAsia" w:ascii="宋体" w:hAnsi="宋体" w:cs="宋体"/>
          <w:color w:val="auto"/>
          <w:sz w:val="18"/>
          <w:szCs w:val="18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  <w:sz w:val="18"/>
          <w:szCs w:val="18"/>
        </w:rPr>
        <w:t>注：</w:t>
      </w:r>
      <w:r>
        <w:rPr>
          <w:color w:val="auto"/>
          <w:sz w:val="18"/>
          <w:szCs w:val="18"/>
        </w:rPr>
        <w:t>1.</w:t>
      </w:r>
      <w:r>
        <w:rPr>
          <w:rFonts w:hint="eastAsia"/>
          <w:color w:val="auto"/>
          <w:sz w:val="18"/>
          <w:szCs w:val="18"/>
        </w:rPr>
        <w:t>本表由乡镇政府保存；</w:t>
      </w:r>
      <w:r>
        <w:rPr>
          <w:rFonts w:hint="eastAsia" w:ascii="宋体" w:hAnsi="宋体"/>
          <w:color w:val="auto"/>
          <w:sz w:val="18"/>
          <w:szCs w:val="18"/>
        </w:rPr>
        <w:t>2.</w:t>
      </w:r>
      <w:r>
        <w:rPr>
          <w:rFonts w:hint="eastAsia" w:ascii="宋体" w:hAnsi="宋体" w:cs="宋体"/>
          <w:color w:val="auto"/>
          <w:sz w:val="18"/>
          <w:szCs w:val="18"/>
        </w:rPr>
        <w:t>公示情况注明时间、地点等；3.银行卡可复印至此表背面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A68E0"/>
    <w:rsid w:val="186A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Body Text Indent"/>
    <w:basedOn w:val="1"/>
    <w:next w:val="1"/>
    <w:qFormat/>
    <w:uiPriority w:val="0"/>
    <w:pPr>
      <w:ind w:firstLine="720" w:firstLineChars="225"/>
    </w:pPr>
    <w:rPr>
      <w:rFonts w:ascii="仿宋_GB2312" w:eastAsia="仿宋_GB2312"/>
      <w:kern w:val="2"/>
      <w:sz w:val="32"/>
      <w:lang w:val="en-US" w:eastAsia="zh-CN" w:bidi="ar-SA"/>
    </w:r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2021-12-31T06:11:00Z</dcterms:created>
  <dc:creator>Administrator</dc:creator>
  <cp:lastModifiedBy>Administrator</cp:lastModifiedBy>
  <dcterms:modified xsi:type="dcterms:W3CDTF">2021-12-31T06:12:05Z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