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Cs w:val="32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彭阳县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整治食品安全问题联合行动统计报表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表1  2019年  月整治食品安全问题案件查办情况统计表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 xml:space="preserve">  </w:t>
      </w:r>
    </w:p>
    <w:p>
      <w:pPr>
        <w:spacing w:line="560" w:lineRule="exact"/>
        <w:rPr>
          <w:rFonts w:hint="eastAsia" w:ascii="仿宋_GB2312" w:eastAsia="仿宋_GB2312"/>
          <w:color w:val="000000"/>
          <w:kern w:val="0"/>
          <w:sz w:val="24"/>
          <w:szCs w:val="28"/>
        </w:rPr>
      </w:pPr>
      <w:r>
        <w:rPr>
          <w:rFonts w:hint="eastAsia" w:ascii="仿宋_GB2312" w:eastAsia="仿宋_GB2312"/>
          <w:color w:val="000000"/>
          <w:kern w:val="0"/>
          <w:sz w:val="24"/>
          <w:szCs w:val="28"/>
        </w:rPr>
        <w:t>填报单位：             （加盖公章）                                  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31"/>
        <w:gridCol w:w="542"/>
        <w:gridCol w:w="712"/>
        <w:gridCol w:w="588"/>
        <w:gridCol w:w="588"/>
        <w:gridCol w:w="585"/>
        <w:gridCol w:w="784"/>
        <w:gridCol w:w="1018"/>
        <w:gridCol w:w="784"/>
        <w:gridCol w:w="784"/>
        <w:gridCol w:w="784"/>
        <w:gridCol w:w="784"/>
        <w:gridCol w:w="784"/>
        <w:gridCol w:w="701"/>
        <w:gridCol w:w="936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04" w:type="dxa"/>
            <w:vMerge w:val="restart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违法行为</w:t>
            </w:r>
          </w:p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731" w:type="dxa"/>
            <w:vMerge w:val="restart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案件数（件）</w:t>
            </w:r>
          </w:p>
        </w:tc>
        <w:tc>
          <w:tcPr>
            <w:tcW w:w="1842" w:type="dxa"/>
            <w:gridSpan w:val="3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案值</w:t>
            </w:r>
          </w:p>
        </w:tc>
        <w:tc>
          <w:tcPr>
            <w:tcW w:w="588" w:type="dxa"/>
            <w:vMerge w:val="restart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罚款 金额 （万元）</w:t>
            </w:r>
          </w:p>
        </w:tc>
        <w:tc>
          <w:tcPr>
            <w:tcW w:w="585" w:type="dxa"/>
            <w:vMerge w:val="restart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责令停产停业 （户次）</w:t>
            </w:r>
          </w:p>
        </w:tc>
        <w:tc>
          <w:tcPr>
            <w:tcW w:w="784" w:type="dxa"/>
            <w:vMerge w:val="restart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吊销  许可证（件）</w:t>
            </w:r>
          </w:p>
        </w:tc>
        <w:tc>
          <w:tcPr>
            <w:tcW w:w="1018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取缔无证企业（含黑工厂、黑作坊、黑窝点）   （家）</w:t>
            </w:r>
          </w:p>
        </w:tc>
        <w:tc>
          <w:tcPr>
            <w:tcW w:w="784" w:type="dxa"/>
            <w:vMerge w:val="restart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从业资格限制人数（个）</w:t>
            </w:r>
          </w:p>
        </w:tc>
        <w:tc>
          <w:tcPr>
            <w:tcW w:w="784" w:type="dxa"/>
            <w:vMerge w:val="restart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行政拘留人数（个）</w:t>
            </w:r>
          </w:p>
        </w:tc>
        <w:tc>
          <w:tcPr>
            <w:tcW w:w="78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通报案件线索数（个）</w:t>
            </w:r>
          </w:p>
        </w:tc>
        <w:tc>
          <w:tcPr>
            <w:tcW w:w="2269" w:type="dxa"/>
            <w:gridSpan w:val="3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移送司法机关</w:t>
            </w:r>
          </w:p>
        </w:tc>
        <w:tc>
          <w:tcPr>
            <w:tcW w:w="1716" w:type="dxa"/>
            <w:gridSpan w:val="2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信息公开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140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50万以下</w:t>
            </w:r>
          </w:p>
        </w:tc>
        <w:tc>
          <w:tcPr>
            <w:tcW w:w="71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50万-1000万</w:t>
            </w:r>
          </w:p>
        </w:tc>
        <w:tc>
          <w:tcPr>
            <w:tcW w:w="588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1000万以上</w:t>
            </w:r>
          </w:p>
        </w:tc>
        <w:tc>
          <w:tcPr>
            <w:tcW w:w="588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移送  案件数（件）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公安机关立案数（件）</w:t>
            </w:r>
          </w:p>
        </w:tc>
        <w:tc>
          <w:tcPr>
            <w:tcW w:w="701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人数（个）</w:t>
            </w:r>
          </w:p>
        </w:tc>
        <w:tc>
          <w:tcPr>
            <w:tcW w:w="93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行政处罚案件信息公开数（件）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符合公开条件的行政处罚案件数（件）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140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31" w:leftChars="-10" w:right="-31" w:rightChars="-1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未取得许可从事食品生产经营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1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40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31" w:leftChars="-10" w:right="-31" w:rightChars="-1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超范围超限量使用食品添加剂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1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0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31" w:leftChars="-10" w:right="-31" w:rightChars="-1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食品中添加非食用物质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1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40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31" w:leftChars="-10" w:right="-31" w:rightChars="-1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经营病死、毒死、死因不明的禽、畜、兽、水产动物肉类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1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40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31" w:leftChars="-10" w:right="-31" w:rightChars="-1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经营未经检疫或检疫不合格肉类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1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</w:trPr>
        <w:tc>
          <w:tcPr>
            <w:tcW w:w="140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31" w:leftChars="-10" w:right="-31" w:rightChars="-1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生产经营“山寨食品”、商标侵权等假冒伪劣食品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1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140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31" w:leftChars="-10" w:right="-31" w:rightChars="-1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网络餐饮服务提供者标注虚假信息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1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0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31" w:leftChars="-10" w:right="-31" w:rightChars="-1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其他违法</w:t>
            </w:r>
          </w:p>
          <w:p>
            <w:pPr>
              <w:adjustRightInd w:val="0"/>
              <w:snapToGrid w:val="0"/>
              <w:spacing w:line="380" w:lineRule="exact"/>
              <w:ind w:left="-31" w:leftChars="-10" w:right="-31" w:rightChars="-1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行为</w:t>
            </w:r>
          </w:p>
        </w:tc>
        <w:tc>
          <w:tcPr>
            <w:tcW w:w="7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12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4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31" w:leftChars="-10" w:right="-31" w:rightChars="-1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表2　2019年  月保健食品行业专项整治情况统计表</w:t>
      </w:r>
    </w:p>
    <w:tbl>
      <w:tblPr>
        <w:tblStyle w:val="5"/>
        <w:tblpPr w:leftFromText="180" w:rightFromText="180" w:vertAnchor="text" w:horzAnchor="margin" w:tblpY="66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4"/>
        <w:gridCol w:w="1085"/>
        <w:gridCol w:w="893"/>
        <w:gridCol w:w="962"/>
        <w:gridCol w:w="922"/>
        <w:gridCol w:w="962"/>
        <w:gridCol w:w="962"/>
        <w:gridCol w:w="962"/>
        <w:gridCol w:w="962"/>
        <w:gridCol w:w="1080"/>
        <w:gridCol w:w="843"/>
        <w:gridCol w:w="759"/>
        <w:gridCol w:w="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1" w:hRule="atLeast"/>
        </w:trPr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专项行动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检查生产经营主体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（家次）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出动执法人员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（人次）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查处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问题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（起）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涉及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金额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（万元）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责令整改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（起）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取缔无证照企业（家）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移送司法案件数（件）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吊销证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照企业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（家）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接受群众投诉举报（条）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根据举报查处问题（个）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科普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宣传</w:t>
            </w:r>
          </w:p>
          <w:p>
            <w:pPr>
              <w:adjustRightInd w:val="0"/>
              <w:snapToGrid w:val="0"/>
              <w:spacing w:line="400" w:lineRule="exact"/>
              <w:ind w:left="-93" w:leftChars="-30" w:right="-93" w:rightChars="-3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（场次）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科普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宣传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（人次）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规范保健食品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标签标识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整治虚假违法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保健食品广告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整治保健食品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虚假宣传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严厉打击传销和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非法直销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</w:trPr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严厉打击保健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食品非法添加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等违法犯罪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eastAsia="仿宋_GB2312"/>
          <w:color w:val="000000"/>
          <w:kern w:val="0"/>
          <w:sz w:val="24"/>
          <w:szCs w:val="28"/>
        </w:rPr>
      </w:pPr>
      <w:r>
        <w:rPr>
          <w:rFonts w:hint="eastAsia" w:ascii="仿宋_GB2312" w:eastAsia="仿宋_GB2312"/>
          <w:color w:val="000000"/>
          <w:kern w:val="0"/>
          <w:sz w:val="24"/>
          <w:szCs w:val="28"/>
        </w:rPr>
        <w:t>填报单位：             （加盖公章）                                                  填报时间：</w:t>
      </w:r>
    </w:p>
    <w:p>
      <w:pPr>
        <w:adjustRightInd w:val="0"/>
        <w:snapToGrid w:val="0"/>
        <w:spacing w:line="20" w:lineRule="exact"/>
        <w:rPr>
          <w:rFonts w:hint="eastAsia" w:hAnsi="宋体" w:eastAsia="宋体" w:cs="宋体"/>
          <w:b/>
          <w:kern w:val="0"/>
          <w:sz w:val="24"/>
        </w:rPr>
      </w:pPr>
    </w:p>
    <w:p>
      <w:pPr>
        <w:adjustRightInd w:val="0"/>
        <w:snapToGrid w:val="0"/>
        <w:spacing w:line="20" w:lineRule="exact"/>
        <w:rPr>
          <w:rFonts w:hint="eastAsia" w:ascii="仿宋_GB2312" w:eastAsia="宋体"/>
          <w:color w:val="000000"/>
          <w:sz w:val="44"/>
          <w:szCs w:val="44"/>
        </w:rPr>
        <w:sectPr>
          <w:headerReference r:id="rId3" w:type="default"/>
          <w:footerReference r:id="rId4" w:type="default"/>
          <w:pgSz w:w="16838" w:h="11906" w:orient="landscape"/>
          <w:pgMar w:top="1531" w:right="1871" w:bottom="1531" w:left="1814" w:header="851" w:footer="1418" w:gutter="0"/>
          <w:pgNumType w:fmt="numberInDash"/>
          <w:cols w:space="720" w:num="1"/>
          <w:docGrid w:type="linesAndChars" w:linePitch="608" w:charSpace="-1668"/>
        </w:sectPr>
      </w:pP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表3  2019年  月校园食品安全专项整治情况统计表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color w:val="000000"/>
          <w:kern w:val="0"/>
          <w:sz w:val="24"/>
          <w:szCs w:val="28"/>
        </w:rPr>
      </w:pPr>
      <w:r>
        <w:rPr>
          <w:rFonts w:hint="eastAsia" w:ascii="仿宋_GB2312" w:eastAsia="仿宋_GB2312"/>
          <w:color w:val="000000"/>
          <w:kern w:val="0"/>
          <w:sz w:val="24"/>
          <w:szCs w:val="28"/>
        </w:rPr>
        <w:t>填报单位：（加盖公章）</w:t>
      </w:r>
      <w:r>
        <w:rPr>
          <w:rFonts w:ascii="仿宋_GB2312" w:eastAsia="仿宋_GB2312"/>
          <w:color w:val="000000"/>
          <w:kern w:val="0"/>
          <w:sz w:val="24"/>
          <w:szCs w:val="28"/>
        </w:rPr>
        <w:t xml:space="preserve">                               </w:t>
      </w:r>
      <w:r>
        <w:rPr>
          <w:rFonts w:hint="eastAsia" w:ascii="仿宋_GB2312" w:eastAsia="仿宋_GB2312"/>
          <w:color w:val="000000"/>
          <w:kern w:val="0"/>
          <w:sz w:val="24"/>
          <w:szCs w:val="28"/>
        </w:rPr>
        <w:t>填报时间：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6396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0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内容</w:t>
            </w:r>
          </w:p>
        </w:tc>
        <w:tc>
          <w:tcPr>
            <w:tcW w:w="639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主体责任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落实情况</w:t>
            </w: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学校、供餐单位及校园周边食品经营者自查数（户次）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学校、供餐单位及校园周边食品经营者自查出食品安全问题或隐患（个）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学校、供餐单位及校园周边食品经营者完成食品安全问题或隐患整改（个）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约谈学校食品安全负责人（人次）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撤换食品原料供货商（个）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更换供餐单位（个）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执法监督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出动执法人员（人次）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检查学校食堂、供餐单位及校园周边食品经营者（户次）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抽检食品（件）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约谈（户）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责令改正（户）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警告（户）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立案查处（起）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罚没金额（万元）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没收违法经营的食品和食品添加剂（公斤）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吊销许可证（户）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取缔无证经营者（户）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移送司法案件数（件）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培训教育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培训从业人员（名）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发放培训材料（份）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明厨亮灶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新增学校食堂明厨亮灶数量（户）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其中：中小学和幼儿园食堂新增明厨亮灶数量（户）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学校食堂明厨亮灶覆盖率（%）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39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其中：中小学和幼儿园食堂明厨亮灶覆盖率（%）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 w:cs="宋体"/>
          <w:sz w:val="24"/>
          <w:u w:val="single"/>
        </w:rPr>
        <w:sectPr>
          <w:pgSz w:w="11906" w:h="16838"/>
          <w:pgMar w:top="2098" w:right="1531" w:bottom="1985" w:left="1531" w:header="851" w:footer="1418" w:gutter="0"/>
          <w:pgNumType w:fmt="numberInDash"/>
          <w:cols w:space="720" w:num="1"/>
          <w:docGrid w:type="linesAndChars" w:linePitch="608" w:charSpace="-1668"/>
        </w:sectPr>
      </w:pPr>
      <w:r>
        <w:rPr>
          <w:rFonts w:hint="eastAsia" w:ascii="仿宋_GB2312" w:hAnsi="宋体" w:eastAsia="仿宋_GB2312" w:cs="宋体"/>
          <w:sz w:val="24"/>
        </w:rPr>
        <w:t>填报人：</w:t>
      </w:r>
      <w:r>
        <w:rPr>
          <w:rFonts w:hint="eastAsia" w:ascii="仿宋_GB2312" w:eastAsia="仿宋_GB2312" w:cs="宋体"/>
          <w:sz w:val="24"/>
          <w:u w:val="single"/>
        </w:rPr>
        <w:t xml:space="preserve">                      </w:t>
      </w:r>
      <w:r>
        <w:rPr>
          <w:rFonts w:hint="eastAsia" w:ascii="仿宋_GB2312" w:eastAsia="仿宋_GB2312" w:cs="宋体"/>
          <w:sz w:val="24"/>
        </w:rPr>
        <w:t xml:space="preserve">      </w:t>
      </w:r>
      <w:r>
        <w:rPr>
          <w:rFonts w:hint="eastAsia" w:ascii="仿宋_GB2312" w:hAnsi="宋体" w:eastAsia="仿宋_GB2312" w:cs="宋体"/>
          <w:sz w:val="24"/>
        </w:rPr>
        <w:t>联系电话（手机）：</w:t>
      </w:r>
      <w:r>
        <w:rPr>
          <w:rFonts w:hint="eastAsia" w:ascii="仿宋_GB2312" w:eastAsia="仿宋_GB2312" w:cs="宋体"/>
          <w:sz w:val="24"/>
          <w:u w:val="single"/>
        </w:rPr>
        <w:t xml:space="preserve">                       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表4-1  2019年  月农产品质量安全专项整治情况统计表（农业农村部门）</w:t>
      </w:r>
    </w:p>
    <w:p>
      <w:pPr>
        <w:spacing w:before="121" w:beforeLines="20" w:after="121" w:afterLines="20" w:line="560" w:lineRule="exact"/>
        <w:rPr>
          <w:rFonts w:hint="eastAsia" w:ascii="仿宋_GB2312" w:eastAsia="仿宋_GB2312"/>
          <w:color w:val="000000"/>
          <w:sz w:val="44"/>
          <w:szCs w:val="44"/>
        </w:rPr>
      </w:pPr>
      <w:r>
        <w:rPr>
          <w:rFonts w:hint="eastAsia" w:ascii="仿宋_GB2312" w:eastAsia="仿宋_GB2312"/>
          <w:kern w:val="0"/>
          <w:sz w:val="24"/>
        </w:rPr>
        <w:t>填报单位：                   （加盖公章）                                                填报时间：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9"/>
        <w:gridCol w:w="982"/>
        <w:gridCol w:w="935"/>
        <w:gridCol w:w="780"/>
        <w:gridCol w:w="937"/>
        <w:gridCol w:w="937"/>
        <w:gridCol w:w="811"/>
        <w:gridCol w:w="903"/>
        <w:gridCol w:w="780"/>
        <w:gridCol w:w="1095"/>
        <w:gridCol w:w="937"/>
        <w:gridCol w:w="935"/>
        <w:gridCol w:w="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1" w:hRule="atLeast"/>
          <w:jc w:val="center"/>
        </w:trPr>
        <w:tc>
          <w:tcPr>
            <w:tcW w:w="230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专项行动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检查生产经营主体（家次）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出动执法人员（人次）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查处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问题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（起）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涉及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金额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（万元）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责令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整改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（起）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取缔无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证照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企业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（家）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移送司法案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件数（件）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吊销证照企业（家）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接受群众投诉举报（条）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根据举报查处问题（个）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指导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培训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（场次）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指导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培训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（人次）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0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蔬菜农药残留专项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整治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0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禽蛋兽药残留专项</w:t>
            </w:r>
          </w:p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整治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0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水产品兽药残留专项整治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0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生猪屠宰专项整治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  <w:jc w:val="center"/>
        </w:trPr>
        <w:tc>
          <w:tcPr>
            <w:tcW w:w="230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农药专项整治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  <w:jc w:val="center"/>
        </w:trPr>
        <w:tc>
          <w:tcPr>
            <w:tcW w:w="230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兽药专项整治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表4-2  2019年  月农产品质量安全专项整治情况统计表（市场监管部门）</w:t>
      </w:r>
    </w:p>
    <w:p>
      <w:pPr>
        <w:spacing w:before="121" w:beforeLines="20" w:after="121" w:afterLines="20" w:line="560" w:lineRule="exact"/>
        <w:rPr>
          <w:rFonts w:hint="eastAsia" w:ascii="仿宋_GB2312" w:eastAsia="仿宋_GB2312"/>
          <w:color w:val="000000"/>
          <w:sz w:val="44"/>
          <w:szCs w:val="44"/>
        </w:rPr>
      </w:pPr>
      <w:r>
        <w:rPr>
          <w:rFonts w:hint="eastAsia" w:ascii="仿宋_GB2312" w:eastAsia="仿宋_GB2312"/>
          <w:kern w:val="0"/>
          <w:sz w:val="24"/>
        </w:rPr>
        <w:t>填报单位：                   （加盖公章）                                                填报时间：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9"/>
        <w:gridCol w:w="861"/>
        <w:gridCol w:w="853"/>
        <w:gridCol w:w="732"/>
        <w:gridCol w:w="977"/>
        <w:gridCol w:w="977"/>
        <w:gridCol w:w="982"/>
        <w:gridCol w:w="732"/>
        <w:gridCol w:w="856"/>
        <w:gridCol w:w="977"/>
        <w:gridCol w:w="977"/>
        <w:gridCol w:w="977"/>
        <w:gridCol w:w="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7" w:hRule="atLeast"/>
          <w:jc w:val="center"/>
        </w:trPr>
        <w:tc>
          <w:tcPr>
            <w:tcW w:w="23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专项行动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检查生产经营主体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（家次）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出动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执法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人员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（人次）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查处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问题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（起）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涉及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（万元）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责令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整改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（起）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取缔无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证照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企业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（家）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移送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司法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案件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数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（件）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吊销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证照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企业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（家）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接受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群众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投诉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举报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（条）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根据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举报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查处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问题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（个）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指导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培训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（场次）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指导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培训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（人次）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23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蔬菜农药残留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专项整治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23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禽蛋兽药残留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专项整治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23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水产品兽药残留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专项整治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230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生猪屠宰专项整治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textAlignment w:val="center"/>
        <w:rPr>
          <w:rFonts w:hint="eastAsia" w:eastAsia="方正黑体_GBK"/>
          <w:bCs/>
          <w:kern w:val="0"/>
          <w:szCs w:val="32"/>
        </w:rPr>
      </w:pPr>
    </w:p>
    <w:p>
      <w:pPr>
        <w:adjustRightInd w:val="0"/>
        <w:snapToGrid w:val="0"/>
        <w:spacing w:line="560" w:lineRule="exact"/>
        <w:jc w:val="center"/>
        <w:textAlignment w:val="center"/>
        <w:rPr>
          <w:rFonts w:hint="eastAsia"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表4-3  2019年  月农产品质量安全专项整治情况统计表（公安机关）</w:t>
      </w:r>
    </w:p>
    <w:p>
      <w:pPr>
        <w:spacing w:before="121" w:beforeLines="20" w:after="121" w:afterLines="20" w:line="560" w:lineRule="exact"/>
        <w:rPr>
          <w:rFonts w:hint="eastAsia" w:ascii="仿宋_GB2312" w:eastAsia="仿宋_GB2312"/>
          <w:color w:val="000000"/>
          <w:sz w:val="44"/>
          <w:szCs w:val="44"/>
        </w:rPr>
      </w:pPr>
      <w:r>
        <w:rPr>
          <w:rFonts w:hint="eastAsia" w:ascii="仿宋_GB2312" w:eastAsia="仿宋_GB2312"/>
          <w:kern w:val="0"/>
          <w:sz w:val="24"/>
        </w:rPr>
        <w:t>填报单位：                   （加盖公章）                                                填报时间：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4"/>
        <w:gridCol w:w="2374"/>
        <w:gridCol w:w="2694"/>
        <w:gridCol w:w="1637"/>
        <w:gridCol w:w="1532"/>
        <w:gridCol w:w="2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jc w:val="center"/>
        </w:trPr>
        <w:tc>
          <w:tcPr>
            <w:tcW w:w="25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4"/>
              </w:rPr>
              <w:t>专项行动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4"/>
              </w:rPr>
              <w:t>受理移送案件数（件）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4"/>
              </w:rPr>
              <w:t>办理违法犯罪案件数（件）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4"/>
              </w:rPr>
              <w:t>捣毁窝点数（个）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4"/>
              </w:rPr>
              <w:t>涉案金额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4"/>
              </w:rPr>
              <w:t>（万元）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4"/>
              </w:rPr>
              <w:t>移送检察院案件数（件）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25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蔬菜农药残留专项整治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25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禽蛋兽药残留专项整治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25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水产品兽药残留专项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整治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25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生猪屠宰专项整治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25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农药专项整治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25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兽药专项整治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bidi="ar"/>
        </w:rPr>
        <w:t>表5  整治食品安全问题联合行动问题线索表</w:t>
      </w:r>
    </w:p>
    <w:p>
      <w:pPr>
        <w:spacing w:before="121" w:beforeLines="20" w:after="121" w:afterLines="20" w:line="560" w:lineRule="exact"/>
        <w:rPr>
          <w:rFonts w:hint="eastAsia" w:ascii="仿宋_GB2312" w:eastAsia="仿宋_GB2312"/>
          <w:color w:val="000000"/>
          <w:sz w:val="44"/>
          <w:szCs w:val="44"/>
        </w:rPr>
      </w:pPr>
      <w:r>
        <w:rPr>
          <w:rFonts w:hint="eastAsia" w:ascii="仿宋_GB2312" w:eastAsia="仿宋_GB2312"/>
          <w:kern w:val="0"/>
          <w:sz w:val="24"/>
        </w:rPr>
        <w:t>填报单位：                   （加盖公章）                                                填报时间：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290"/>
        <w:gridCol w:w="697"/>
        <w:gridCol w:w="1416"/>
        <w:gridCol w:w="1342"/>
        <w:gridCol w:w="1000"/>
        <w:gridCol w:w="785"/>
        <w:gridCol w:w="1179"/>
        <w:gridCol w:w="1250"/>
        <w:gridCol w:w="533"/>
        <w:gridCol w:w="1452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  <w:t>线索来源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  <w:t>收件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  <w:t>问题线索内容摘要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  <w:t>问题线索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  <w:t>承办单位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  <w:t>经办人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  <w:t>核查结果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  <w:t>办理状态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sz w:val="24"/>
              </w:rPr>
              <w:t>是否移交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  <w:t>接受单位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lang w:bidi="ar"/>
              </w:rPr>
              <w:t>处理结果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84hJ9EA&#10;AAADAQAADwAAAAAAAAABACAAAAAiAAAAZHJzL2Rvd25yZXYueG1sUEsBAhQAFAAAAAgAh07iQETz&#10;FHq0AQAASQMAAA4AAAAAAAAAAQAgAAAAIA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 w:eastAsia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8019E"/>
    <w:rsid w:val="20C6753C"/>
    <w:rsid w:val="20D8019E"/>
    <w:rsid w:val="44293B76"/>
    <w:rsid w:val="4F001710"/>
    <w:rsid w:val="50EB7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4">
    <w:name w:val="Normal (Web)"/>
    <w:basedOn w:val="1"/>
    <w:link w:val="8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uiPriority w:val="0"/>
  </w:style>
  <w:style w:type="character" w:customStyle="1" w:styleId="8">
    <w:name w:val="普通(网站) Char"/>
    <w:link w:val="4"/>
    <w:qFormat/>
    <w:uiPriority w:val="0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2019-12-05T07:01:00Z</dcterms:created>
  <dc:creator>Administrator</dc:creator>
  <cp:lastModifiedBy>Administrator</cp:lastModifiedBy>
  <dcterms:modified xsi:type="dcterms:W3CDTF">2019-12-05T07:04:58Z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