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彭阳县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"/>
        </w:rPr>
        <w:t>2025年朝那鸡产业高质量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"/>
        </w:rPr>
        <w:t>发展项目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为深入贯彻落实习近平总书记视察宁夏重要讲话精神和“走特色化、差异化的产业发展路子，精耕细作、持续发展”目标任务，立足资源禀赋，持续完善朝那鸡产业体系、生产体系、经营体系，努力把地方“小特产”培育成农民持续稳定增收大产业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切实巩固拓展脱贫攻坚成果，促进农民持续稳定增收，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根据《关于印发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彭阳县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/>
        </w:rPr>
        <w:t>2025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产业高质量发展实施方案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的通知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（彭党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农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发〔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/>
        </w:rPr>
        <w:t>2025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号）文件精神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结合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全县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朝那鸡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发展现状，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特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一、目标任务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将朝那鸡产业作为全县农民增收的主要产业，以加快朝那鸡产业转型为核心，坚持问题导向，按照“规范保种、科学选育、规模养殖、集中屠宰、冷链运输、冰鲜上市”的发展方向，持续完善朝那鸡产业体系、生产体系、经营体系，深入开展“三品一标提升”行动，推动朝那鸡产业全链条发展。坚持“鲜肉+禽蛋”两条腿走路”，以静原鸡、五黑鸡为特色品种，以海兰褐、海兰灰等高产蛋鸡为补充，着力培育壮大彭阳朝那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" w:eastAsia="zh-CN" w:bidi="ar"/>
        </w:rPr>
        <w:t>产业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"/>
        </w:rPr>
        <w:t>。力争到年底，朝那鸡饲养量达到300万只，屠宰加工比重达80%以上，产业综合产值达到3亿元以上。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eastAsia="zh-CN"/>
        </w:rPr>
        <w:t>补贴标准及建设标准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（一）“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100+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”</w:t>
      </w:r>
      <w:r>
        <w:rPr>
          <w:rFonts w:hint="default" w:ascii="Times New Roman" w:hAnsi="Times New Roman" w:eastAsia="楷体" w:cs="Times New Roman"/>
          <w:color w:val="auto"/>
          <w:kern w:val="0"/>
          <w:sz w:val="32"/>
          <w:szCs w:val="32"/>
          <w:lang w:val="en-US" w:eastAsia="zh-CN"/>
        </w:rPr>
        <w:t>模式朝那鸡养殖示范户创建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示范户当年补栏42日龄以上朝那鸡100只以上，每只奖补6元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脱贫户、监测户、县内移民户和退役军人每只奖补7元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，同一农户奖补最高不超过3000元。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（二）1万、2万只朝那鸡家庭牧场创建。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支持养殖主体新建1万只、2万只朝那鸡养殖家庭牧场，验收合格分别一次性奖补20万元、30万元。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10000只以上朝那鸡家庭牧场必须满足以下条件：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有完善土地使用手续；新建朝那鸡养殖圈舍500平方米以上，养殖主体可根据自己的实际情况设计长度和宽度，材质要求保暖，耐火、实用、安全；配套投料、饮水、清粪等全自动化生产线，新建消毒房、饲料车间、100平方米以上集粪场，且管理区、饲料加工区、养殖区、粪污收集处理区分离；配套围墙大门，大门口建设消毒池，存栏朝那鸡10000只以上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u w:val="none"/>
          <w:lang w:val="en-US" w:eastAsia="zh-CN"/>
        </w:rPr>
        <w:t>20000只以上朝那鸡家庭牧场必须满足以下条件：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有完善土地使用手续；新建朝那鸡养殖圈舍1000平方米以上，养殖主体可根据自己的实际情况设计长度和宽度，材质要求保暖，耐火、实用、安全；配套投料、饮水、清粪等全自动化生产线，新建消毒房、饲料车间、150平方米以上集粪场，且管理区、饲料加工区、养殖区、粪污收集处理区分离；配套围墙大门，大门口建设消毒池，存栏朝那鸡20000只以上。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朝那鸡养殖示范点创建。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持养殖主体利用现有的养殖设施或闲置学校、宅基窑洞、养殖场（圈舍）发展朝那鸡养殖示范点，当年补栏42日龄以上朝那鸡2000只、5000只、10000只以上，每只分别按照4元、6元、8元奖补，同一主体奖补最高不超过50万元；鼓励养殖主体发展林下朝那鸡养殖示范点，当年补栏42日龄以上朝那鸡2000只、5000只、10000只以上，每只分别按照4元、6元、8元奖补，同一主体奖补最高不超过50万元（包含自治区林下经济奖补）。同一年度同一主体最多可分2批补栏。</w:t>
      </w: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三、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项目申报和鸡苗投放</w:t>
      </w:r>
    </w:p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" w:eastAsia="zh-CN"/>
        </w:rPr>
        <w:t>2025年朝那鸡产业高质量发展项目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养殖主体根据自身实际和项目要求，于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8月1日前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自行采购投放鸡苗，投放的鸡苗必须是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育雏42日龄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以上，免疫程序完毕的健康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鸡苗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。投放时必须向辖区村委会报备，并向辖区村委会提供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动物产地检疫合格证明（区内为B证）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原件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和销售发票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原件存档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，村委会对投放鸡苗数量进行初步点验并登记造册。孵化设施完善的养殖企业、合作社自行孵化的鸡苗，可不提供销售发票，但必须提供由辖区村委会出具的《自行孵化证明》。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项目验收及资金兑付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zh-CN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en-US" w:eastAsia="zh-CN" w:bidi="ar-SA"/>
        </w:rPr>
        <w:t>项目</w:t>
      </w: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zh-CN" w:eastAsia="zh-CN" w:bidi="ar-SA"/>
        </w:rPr>
        <w:t>验收。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按照项目资金管理办法，健全项目验收、公示、公告制度，朝那鸡产业项目验收的乡镇要成立由包村干部、驻村第一书记及工作队员、村组干部、村监委干部等组成项目自验工作组，对辖区内符合项目要求的各类养殖主体100%进行验收，公示无异议后经乡镇领导审核后以书面形式申请县级验收，由县科技局牵头成立县级验收小组，按照不低于10%比例对“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100+”模式养殖示范户进行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县级抽验，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zh-CN" w:eastAsia="zh-CN" w:bidi="ar-SA"/>
        </w:rPr>
        <w:t>死亡率≤</w:t>
      </w:r>
      <w:r>
        <w:rPr>
          <w:rFonts w:hint="default" w:ascii="Times New Roman" w:hAnsi="Times New Roman" w:eastAsia="仿宋_GB2312" w:cs="Times New Roman"/>
          <w:bCs/>
          <w:kern w:val="2"/>
          <w:sz w:val="32"/>
          <w:szCs w:val="32"/>
          <w:lang w:val="en-US" w:eastAsia="zh-CN" w:bidi="ar-SA"/>
        </w:rPr>
        <w:t>5%的为合格，死亡率&gt;5%的为不合格，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抽验出现不合格情况乡镇补贴资金一律不予兑付，不合格乡镇完成整改后提交复验申请，由县、乡、村三级同步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100%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开展复验；对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1万只、2万只家庭牧场，2000只以上林下散养或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闲置学校、宅基窑洞、养殖场(圈舍)朝那鸡养殖点县、乡、村三级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100%同步开展验收。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项目验收合格、公示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10天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无异议后兑付奖补资金，并且项目验收时间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须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在鸡苗生长至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70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日龄后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en-US" w:eastAsia="zh-CN" w:bidi="ar-SA"/>
        </w:rPr>
        <w:t>进行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zh-CN" w:eastAsia="zh-CN" w:bidi="ar-SA"/>
        </w:rPr>
        <w:t>（二）资金兑付。</w:t>
      </w:r>
      <w:r>
        <w:rPr>
          <w:rFonts w:hint="default" w:ascii="Times New Roman" w:hAnsi="Times New Roman" w:eastAsia="仿宋_GB2312" w:cs="Times New Roman"/>
          <w:bCs/>
          <w:color w:val="auto"/>
          <w:kern w:val="2"/>
          <w:sz w:val="32"/>
          <w:szCs w:val="32"/>
          <w:lang w:val="zh-CN" w:eastAsia="zh-CN" w:bidi="ar-SA"/>
        </w:rPr>
        <w:t>资金兑付遵循“建设完成一批、验收合格一批、资金兑付一批”的原则，一次性补贴到户和企业（合作社）等经营主体。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</w:rPr>
        <w:t>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zh-CN" w:eastAsia="zh-CN" w:bidi="ar-SA"/>
        </w:rPr>
        <w:t>（一）加强组织领导。</w:t>
      </w: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成立彭阳县2025年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" w:eastAsia="zh-CN"/>
        </w:rPr>
        <w:t>朝那鸡产业高质量发展项目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建设工作领导小组，负责对项目建设的统筹协调、政策资金落实、项目督导检查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Style w:val="24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Style w:val="24"/>
          <w:rFonts w:hint="default" w:ascii="Times New Roman" w:hAnsi="Times New Roman" w:eastAsia="仿宋_GB2312" w:cs="Times New Roman"/>
          <w:color w:val="auto"/>
          <w:sz w:val="32"/>
          <w:szCs w:val="32"/>
        </w:rPr>
        <w:t>组  长：</w:t>
      </w:r>
      <w:r>
        <w:rPr>
          <w:rStyle w:val="24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马开元</w:t>
      </w:r>
      <w:r>
        <w:rPr>
          <w:rStyle w:val="24"/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Style w:val="24"/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彭阳县科学技术局副局长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rStyle w:val="24"/>
          <w:rFonts w:hint="default" w:ascii="Times New Roman" w:hAnsi="Times New Roman" w:eastAsia="仿宋_GB2312" w:cs="Times New Roman"/>
          <w:color w:val="auto"/>
          <w:sz w:val="32"/>
          <w:szCs w:val="32"/>
        </w:rPr>
        <w:t>副组长：</w:t>
      </w:r>
      <w:r>
        <w:rPr>
          <w:rStyle w:val="24"/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陈凯章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县科学技术局产业办主任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成  员：韩占良  县科学技术局干部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党浩伟  县科学技术局干部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      任文娟  县科学技术局干部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韩雪梅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 xml:space="preserve">  县科学技术局干部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920" w:firstLineChars="600"/>
        <w:textAlignment w:val="auto"/>
        <w:outlineLvl w:val="9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各乡镇畜牧兽医站站长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zh-CN" w:eastAsia="zh-CN" w:bidi="ar-SA"/>
        </w:rPr>
        <w:t>强化责任落实。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县科技局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要定期开展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监督检查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eastAsia="zh-CN"/>
        </w:rPr>
        <w:t>，确保项目资金使用安全。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各乡镇要加大政策宣传力度，确保群众政策知晓率100%，加大养殖主体落实力度，在全面负责项目验收、公示、资料收集、资金兑现表上报等工作同时，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严把鸡苗数量和质量关，提高鸡苗成活率和养殖效益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2"/>
          <w:sz w:val="32"/>
          <w:szCs w:val="32"/>
          <w:lang w:val="zh-CN" w:eastAsia="zh-CN" w:bidi="ar-SA"/>
        </w:rPr>
        <w:t>（三）强化资金监管。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CN" w:eastAsia="zh-CN"/>
        </w:rPr>
        <w:t>各乡镇、各村要严格项目验收、公示等程序，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畅通12317监督举报渠道，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全面接受社会监督，提高项目实施透明度，确保项目实施公平公正，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坚决杜绝虚报冒领、侵吞挪用、克扣挤占、优亲厚友等问题发生。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附件：1.“100+” 模式朝那鸡养殖示范户乡镇验收表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 2.“100+” 模式朝那鸡养殖示范户县级验收表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w w:val="9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color w:val="auto"/>
          <w:w w:val="90"/>
          <w:sz w:val="32"/>
          <w:szCs w:val="32"/>
          <w:lang w:val="en-US" w:eastAsia="zh-CN"/>
        </w:rPr>
        <w:t>3.朝那鸡养殖示范点验收表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     4.</w:t>
      </w:r>
      <w:r>
        <w:rPr>
          <w:rFonts w:hint="default" w:ascii="Times New Roman" w:hAnsi="Times New Roman" w:eastAsia="仿宋_GB2312" w:cs="Times New Roman"/>
          <w:bCs/>
          <w:color w:val="auto"/>
          <w:w w:val="90"/>
          <w:sz w:val="32"/>
          <w:szCs w:val="32"/>
          <w:lang w:val="en-US" w:eastAsia="zh-CN"/>
        </w:rPr>
        <w:t xml:space="preserve">10000只、20000只家庭牧场验收表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 5.“100+” 模式朝那鸡养殖示范户（一般户）补贴资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  金兑现花名表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6.“100+” 模式朝那鸡养殖示范户（脱贫户、监测户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1600" w:firstLineChars="5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>和县内移民户、退役军人）补贴资金兑现花名表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w w:val="8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bCs/>
          <w:color w:val="auto"/>
          <w:w w:val="80"/>
          <w:sz w:val="32"/>
          <w:szCs w:val="32"/>
          <w:lang w:val="en-US" w:eastAsia="zh-CN"/>
        </w:rPr>
        <w:t>7.彭阳县2025年朝那鸡产业发展项目家庭牧场奖补资金兑现表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     8.</w:t>
      </w:r>
      <w:r>
        <w:rPr>
          <w:rFonts w:hint="default" w:ascii="Times New Roman" w:hAnsi="Times New Roman" w:eastAsia="仿宋_GB2312" w:cs="Times New Roman"/>
          <w:bCs/>
          <w:color w:val="auto"/>
          <w:w w:val="100"/>
          <w:sz w:val="32"/>
          <w:szCs w:val="32"/>
          <w:lang w:val="en-US" w:eastAsia="zh-CN"/>
        </w:rPr>
        <w:t>彭阳县</w:t>
      </w:r>
      <w:r>
        <w:rPr>
          <w:rFonts w:hint="default" w:ascii="Times New Roman" w:hAnsi="Times New Roman" w:eastAsia="仿宋_GB2312" w:cs="Times New Roman"/>
          <w:bCs/>
          <w:color w:val="auto"/>
          <w:w w:val="100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bCs/>
          <w:color w:val="auto"/>
          <w:w w:val="100"/>
          <w:sz w:val="32"/>
          <w:szCs w:val="32"/>
          <w:lang w:val="en-US" w:eastAsia="zh-CN"/>
        </w:rPr>
        <w:t xml:space="preserve">年朝那鸡产业高质量发展项目养殖示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w w:val="100"/>
          <w:sz w:val="32"/>
          <w:szCs w:val="32"/>
          <w:lang w:val="en-US" w:eastAsia="zh-CN"/>
        </w:rPr>
        <w:t xml:space="preserve">          范点奖补资金兑现花名表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000000"/>
          <w:w w:val="8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w w:val="95"/>
          <w:sz w:val="32"/>
          <w:szCs w:val="32"/>
          <w:lang w:val="en-US" w:eastAsia="zh-CN"/>
        </w:rPr>
        <w:t xml:space="preserve">          9</w:t>
      </w:r>
      <w:r>
        <w:rPr>
          <w:rFonts w:hint="default" w:ascii="Times New Roman" w:hAnsi="Times New Roman" w:eastAsia="仿宋_GB2312" w:cs="Times New Roman"/>
          <w:bCs/>
          <w:color w:val="000000"/>
          <w:w w:val="80"/>
          <w:sz w:val="32"/>
          <w:szCs w:val="32"/>
          <w:lang w:val="en-US" w:eastAsia="zh-CN"/>
        </w:rPr>
        <w:t>.彭阳县</w:t>
      </w:r>
      <w:r>
        <w:rPr>
          <w:rFonts w:hint="default" w:ascii="Times New Roman" w:hAnsi="Times New Roman" w:eastAsia="仿宋_GB2312" w:cs="Times New Roman"/>
          <w:bCs/>
          <w:color w:val="000000"/>
          <w:w w:val="80"/>
          <w:sz w:val="32"/>
          <w:szCs w:val="32"/>
          <w:lang w:val="en" w:eastAsia="zh-CN"/>
        </w:rPr>
        <w:t>2025年朝那鸡产业高质量发展项目</w:t>
      </w:r>
      <w:r>
        <w:rPr>
          <w:rFonts w:hint="default" w:ascii="Times New Roman" w:hAnsi="Times New Roman" w:eastAsia="仿宋_GB2312" w:cs="Times New Roman"/>
          <w:bCs/>
          <w:color w:val="000000"/>
          <w:w w:val="80"/>
          <w:sz w:val="32"/>
          <w:szCs w:val="32"/>
          <w:lang w:val="en-US" w:eastAsia="zh-CN"/>
        </w:rPr>
        <w:t>鸡苗投放登记表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10.自行孵化证明模版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bCs/>
          <w:color w:val="auto"/>
          <w:w w:val="8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Cs/>
          <w:color w:val="auto"/>
          <w:w w:val="80"/>
          <w:sz w:val="32"/>
          <w:szCs w:val="32"/>
          <w:lang w:val="en-US" w:eastAsia="zh-CN"/>
        </w:rPr>
        <w:t>11.彭阳县</w:t>
      </w:r>
      <w:r>
        <w:rPr>
          <w:rFonts w:hint="default" w:ascii="Times New Roman" w:hAnsi="Times New Roman" w:eastAsia="仿宋_GB2312" w:cs="Times New Roman"/>
          <w:bCs/>
          <w:color w:val="auto"/>
          <w:w w:val="80"/>
          <w:sz w:val="32"/>
          <w:szCs w:val="32"/>
          <w:lang w:val="en" w:eastAsia="zh-CN"/>
        </w:rPr>
        <w:t>2025年朝那鸡产业高质量发展项目</w:t>
      </w:r>
      <w:r>
        <w:rPr>
          <w:rFonts w:hint="default" w:ascii="Times New Roman" w:hAnsi="Times New Roman" w:eastAsia="仿宋_GB2312" w:cs="Times New Roman"/>
          <w:bCs/>
          <w:color w:val="auto"/>
          <w:w w:val="80"/>
          <w:sz w:val="32"/>
          <w:szCs w:val="32"/>
          <w:lang w:val="en-US" w:eastAsia="zh-CN"/>
        </w:rPr>
        <w:t>绩效考核实施方案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auto"/>
          <w:w w:val="8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bCs/>
          <w:color w:val="auto"/>
          <w:w w:val="80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32" w:charSpace="0"/>
        </w:sectPr>
      </w:pPr>
    </w:p>
    <w:tbl>
      <w:tblPr>
        <w:tblStyle w:val="15"/>
        <w:tblW w:w="499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7"/>
        <w:gridCol w:w="2055"/>
        <w:gridCol w:w="2730"/>
        <w:gridCol w:w="1530"/>
        <w:gridCol w:w="1395"/>
        <w:gridCol w:w="1635"/>
        <w:gridCol w:w="1605"/>
        <w:gridCol w:w="17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381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“100+” 模式朝那鸡养殖示范户乡镇验收表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乡镇（盖章）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村委会（盖章）                                                    年      月 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1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姓名</w:t>
            </w:r>
          </w:p>
        </w:tc>
        <w:tc>
          <w:tcPr>
            <w:tcW w:w="74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村 组</w:t>
            </w:r>
          </w:p>
        </w:tc>
        <w:tc>
          <w:tcPr>
            <w:tcW w:w="9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  <w:t>身份证号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上报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  <w:t>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栏量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验收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  <w:t>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栏量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验收结果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（合格或不合格）</w:t>
            </w:r>
          </w:p>
        </w:tc>
        <w:tc>
          <w:tcPr>
            <w:tcW w:w="58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农户签字</w:t>
            </w:r>
          </w:p>
        </w:tc>
        <w:tc>
          <w:tcPr>
            <w:tcW w:w="61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9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6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sectPr>
          <w:footerReference r:id="rId5" w:type="default"/>
          <w:pgSz w:w="16838" w:h="11906" w:orient="landscape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32" w:charSpace="0"/>
        </w:sect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乡镇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包村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领导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、干部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签字：  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                    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第一书记签字：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      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村三委负责人签字： </w:t>
      </w:r>
    </w:p>
    <w:tbl>
      <w:tblPr>
        <w:tblStyle w:val="15"/>
        <w:tblW w:w="13880" w:type="dxa"/>
        <w:tblInd w:w="15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6"/>
        <w:gridCol w:w="3705"/>
        <w:gridCol w:w="1543"/>
        <w:gridCol w:w="1631"/>
        <w:gridCol w:w="2033"/>
        <w:gridCol w:w="2034"/>
        <w:gridCol w:w="122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88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“100+” 模式朝那鸡养殖示范户县级验收表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7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姓名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村 组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上报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  <w:t>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栏量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验收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  <w:t>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栏量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验收结果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（合格或不合格）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农户签字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pStyle w:val="5"/>
        <w:ind w:firstLine="281" w:firstLineChars="100"/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32" w:charSpace="0"/>
        </w:sectPr>
      </w:pPr>
      <w:r>
        <w:rPr>
          <w:rFonts w:hint="default" w:ascii="Times New Roman" w:hAnsi="Times New Roman" w:cs="Times New Roman" w:eastAsiaTheme="majorEastAsia"/>
          <w:color w:val="auto"/>
          <w:sz w:val="28"/>
          <w:szCs w:val="28"/>
          <w:lang w:eastAsia="zh-CN"/>
        </w:rPr>
        <w:t>验收人员签字：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default" w:ascii="Times New Roman" w:hAnsi="Times New Roman" w:eastAsia="仿宋" w:cs="Times New Roman"/>
          <w:color w:val="auto"/>
          <w:kern w:val="0"/>
          <w:sz w:val="21"/>
          <w:szCs w:val="21"/>
        </w:rPr>
      </w:pPr>
      <w:r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  <w:t xml:space="preserve">朝那鸡养殖示范点验收表    </w:t>
      </w:r>
      <w:r>
        <w:rPr>
          <w:rFonts w:hint="default" w:ascii="Times New Roman" w:hAnsi="Times New Roman" w:eastAsia="方正小标宋_GBK" w:cs="Times New Roman"/>
          <w:i w:val="0"/>
          <w:color w:val="auto"/>
          <w:kern w:val="0"/>
          <w:sz w:val="36"/>
          <w:szCs w:val="36"/>
          <w:u w:val="none"/>
          <w:lang w:val="en-US" w:eastAsia="zh-CN" w:bidi="ar"/>
        </w:rPr>
        <w:t xml:space="preserve">       </w:t>
      </w:r>
    </w:p>
    <w:tbl>
      <w:tblPr>
        <w:tblStyle w:val="15"/>
        <w:tblW w:w="1403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9"/>
        <w:gridCol w:w="2167"/>
        <w:gridCol w:w="1267"/>
        <w:gridCol w:w="1236"/>
        <w:gridCol w:w="2033"/>
        <w:gridCol w:w="1514"/>
        <w:gridCol w:w="17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4034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乡镇（盖章）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村委会（盖章）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姓名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、企业（合作社）名称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地址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上报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  <w:t>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栏量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验收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  <w:t>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栏量</w:t>
            </w: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验收结果</w:t>
            </w: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  <w:t>补贴对象签字</w:t>
            </w: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4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乡镇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包村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领导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、干部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签字：  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          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第一书记签字：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 xml:space="preserve">  村三委负责人签字：            县级验收人员签字：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color w:val="auto"/>
          <w:kern w:val="0"/>
          <w:sz w:val="44"/>
          <w:szCs w:val="44"/>
          <w:u w:val="none"/>
          <w:lang w:val="en-US" w:eastAsia="zh-CN" w:bidi="ar"/>
        </w:rPr>
        <w:t xml:space="preserve">10000只、20000只家庭牧场验收表 </w:t>
      </w:r>
    </w:p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 w:eastAsiaTheme="minorEastAsia"/>
          <w:color w:val="auto"/>
          <w:kern w:val="0"/>
          <w:sz w:val="21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color w:val="auto"/>
          <w:kern w:val="0"/>
          <w:lang w:val="en-US" w:eastAsia="zh-CN"/>
        </w:rPr>
        <w:t>乡镇（盖章）</w:t>
      </w:r>
      <w:r>
        <w:rPr>
          <w:rFonts w:hint="default" w:ascii="Times New Roman" w:hAnsi="Times New Roman" w:cs="Times New Roman" w:eastAsiaTheme="minorEastAsia"/>
          <w:color w:val="auto"/>
          <w:kern w:val="0"/>
          <w:sz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kern w:val="0"/>
          <w:sz w:val="21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cs="Times New Roman"/>
          <w:color w:val="auto"/>
          <w:kern w:val="0"/>
          <w:lang w:val="en-US" w:eastAsia="zh-CN"/>
        </w:rPr>
        <w:t xml:space="preserve">村委会（盖章）                                                                   </w:t>
      </w:r>
    </w:p>
    <w:tbl>
      <w:tblPr>
        <w:tblStyle w:val="15"/>
        <w:tblW w:w="12791" w:type="dxa"/>
        <w:tblInd w:w="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4"/>
        <w:gridCol w:w="1618"/>
        <w:gridCol w:w="631"/>
        <w:gridCol w:w="1975"/>
        <w:gridCol w:w="1433"/>
        <w:gridCol w:w="1537"/>
        <w:gridCol w:w="872"/>
        <w:gridCol w:w="36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主体名称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住 址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3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0" w:hRule="atLeast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验收内容</w:t>
            </w:r>
          </w:p>
        </w:tc>
        <w:tc>
          <w:tcPr>
            <w:tcW w:w="56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养殖圈舍（棚）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平方米；                                          （2）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存栏鸡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  只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；                                                       （3）集粪场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（化粪池）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        平方米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（立方米）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；                                          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 xml:space="preserve">管理房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平方米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 xml:space="preserve">消毒室    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平方米；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）是否有围墙大门，大门口建设消毒池（是、否）；                                      （7）饲草料加工处理及清粪设备是否配套完备（是、否）；                                                           （</w:t>
            </w:r>
            <w:r>
              <w:rPr>
                <w:rFonts w:hint="default" w:ascii="Times New Roman" w:hAnsi="Times New Roman" w:cs="Times New Roman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）有土地使用手续（是、否）；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（9）是否有投料、饮水、清粪等全自动化生产线（是、否）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验收结论</w:t>
            </w:r>
          </w:p>
        </w:tc>
        <w:tc>
          <w:tcPr>
            <w:tcW w:w="4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279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养殖主体确认签字（盖章）：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279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乡镇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包村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领导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、干部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签字：  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第一书记签字：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村三委负责人签字：           县级验收人员签字：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lang w:eastAsia="zh-CN"/>
        </w:rPr>
        <w:sectPr>
          <w:pgSz w:w="16838" w:h="11906" w:orient="landscape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32" w:charSpace="0"/>
        </w:sectPr>
      </w:pPr>
    </w:p>
    <w:tbl>
      <w:tblPr>
        <w:tblStyle w:val="15"/>
        <w:tblW w:w="138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4"/>
        <w:gridCol w:w="944"/>
        <w:gridCol w:w="344"/>
        <w:gridCol w:w="1357"/>
        <w:gridCol w:w="325"/>
        <w:gridCol w:w="1416"/>
        <w:gridCol w:w="132"/>
        <w:gridCol w:w="1623"/>
        <w:gridCol w:w="141"/>
        <w:gridCol w:w="1608"/>
        <w:gridCol w:w="18"/>
        <w:gridCol w:w="1053"/>
        <w:gridCol w:w="489"/>
        <w:gridCol w:w="879"/>
        <w:gridCol w:w="556"/>
        <w:gridCol w:w="920"/>
        <w:gridCol w:w="489"/>
        <w:gridCol w:w="675"/>
        <w:gridCol w:w="5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90" w:hRule="atLeast"/>
        </w:trPr>
        <w:tc>
          <w:tcPr>
            <w:tcW w:w="13303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659" w:hRule="atLeast"/>
        </w:trPr>
        <w:tc>
          <w:tcPr>
            <w:tcW w:w="13303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“100+” 模式朝那鸡养殖示范户（一般户）补贴资金兑现花名表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613" w:hRule="atLeast"/>
        </w:trPr>
        <w:tc>
          <w:tcPr>
            <w:tcW w:w="13303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Style w:val="31"/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Style w:val="31"/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Style w:val="31"/>
                <w:rFonts w:hint="default" w:ascii="Times New Roman" w:hAnsi="Times New Roman" w:eastAsia="宋体" w:cs="Times New Roman"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Style w:val="31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Style w:val="31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乡镇（盖章）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Style w:val="31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村委会（盖章）                                   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Style w:val="31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 单位： 只、元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328" w:hRule="atLeast"/>
        </w:trPr>
        <w:tc>
          <w:tcPr>
            <w:tcW w:w="16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户  名</w:t>
            </w:r>
          </w:p>
        </w:tc>
        <w:tc>
          <w:tcPr>
            <w:tcW w:w="16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村、队（组）</w:t>
            </w:r>
          </w:p>
        </w:tc>
        <w:tc>
          <w:tcPr>
            <w:tcW w:w="1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身份证号</w:t>
            </w:r>
          </w:p>
        </w:tc>
        <w:tc>
          <w:tcPr>
            <w:tcW w:w="1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社保卡号</w:t>
            </w: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补贴数量</w:t>
            </w:r>
          </w:p>
        </w:tc>
        <w:tc>
          <w:tcPr>
            <w:tcW w:w="107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补贴标准</w:t>
            </w:r>
          </w:p>
        </w:tc>
        <w:tc>
          <w:tcPr>
            <w:tcW w:w="13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补贴金额</w:t>
            </w:r>
          </w:p>
        </w:tc>
        <w:tc>
          <w:tcPr>
            <w:tcW w:w="14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联系电话</w:t>
            </w:r>
          </w:p>
        </w:tc>
        <w:tc>
          <w:tcPr>
            <w:tcW w:w="11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328" w:hRule="atLeast"/>
        </w:trPr>
        <w:tc>
          <w:tcPr>
            <w:tcW w:w="16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328" w:hRule="atLeast"/>
        </w:trPr>
        <w:tc>
          <w:tcPr>
            <w:tcW w:w="16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68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07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3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1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600" w:hRule="atLeast"/>
        </w:trPr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600" w:hRule="atLeast"/>
        </w:trPr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600" w:hRule="atLeast"/>
        </w:trPr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600" w:hRule="atLeast"/>
        </w:trPr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600" w:hRule="atLeast"/>
        </w:trPr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600" w:hRule="atLeast"/>
        </w:trPr>
        <w:tc>
          <w:tcPr>
            <w:tcW w:w="1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51" w:type="dxa"/>
          <w:trHeight w:val="566" w:hRule="atLeast"/>
        </w:trPr>
        <w:tc>
          <w:tcPr>
            <w:tcW w:w="13303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1890" w:firstLineChars="90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乡（镇）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签字：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委会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负责人签字 ：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576" w:hRule="atLeast"/>
        </w:trPr>
        <w:tc>
          <w:tcPr>
            <w:tcW w:w="1352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b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1184" w:hRule="atLeast"/>
        </w:trPr>
        <w:tc>
          <w:tcPr>
            <w:tcW w:w="1352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“100+” 模式朝那鸡养殖示范户（脱贫户、监测户和县内移民户、退役军人）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补贴资金兑现花名表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507" w:hRule="atLeast"/>
        </w:trPr>
        <w:tc>
          <w:tcPr>
            <w:tcW w:w="1352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u w:val="single"/>
                <w:lang w:val="en-US" w:eastAsia="zh-CN"/>
              </w:rPr>
              <w:t xml:space="preserve">      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乡镇（盖章）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Style w:val="31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村委会（盖章）                                      单位： 只、元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369" w:hRule="atLeast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户  名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村、队（组）</w:t>
            </w:r>
          </w:p>
        </w:tc>
        <w:tc>
          <w:tcPr>
            <w:tcW w:w="174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身份证号</w:t>
            </w:r>
          </w:p>
        </w:tc>
        <w:tc>
          <w:tcPr>
            <w:tcW w:w="17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社保卡号</w:t>
            </w:r>
          </w:p>
        </w:tc>
        <w:tc>
          <w:tcPr>
            <w:tcW w:w="17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补贴数量</w:t>
            </w:r>
          </w:p>
        </w:tc>
        <w:tc>
          <w:tcPr>
            <w:tcW w:w="15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补贴标准</w:t>
            </w:r>
          </w:p>
        </w:tc>
        <w:tc>
          <w:tcPr>
            <w:tcW w:w="1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补贴金额</w:t>
            </w:r>
          </w:p>
        </w:tc>
        <w:tc>
          <w:tcPr>
            <w:tcW w:w="14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联系电话</w:t>
            </w:r>
          </w:p>
        </w:tc>
        <w:tc>
          <w:tcPr>
            <w:tcW w:w="122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369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369" w:hRule="atLeast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4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5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22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497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521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521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521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580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533" w:hRule="atLeast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334" w:type="dxa"/>
          <w:trHeight w:val="373" w:hRule="atLeast"/>
        </w:trPr>
        <w:tc>
          <w:tcPr>
            <w:tcW w:w="13520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乡（镇）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签字：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委会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负责人签字 ：             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cs="Times New Roman"/>
          <w:color w:val="auto"/>
        </w:rPr>
        <w:sectPr>
          <w:pgSz w:w="16838" w:h="11906" w:orient="landscape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32" w:charSpace="0"/>
        </w:sectPr>
      </w:pPr>
    </w:p>
    <w:p>
      <w:pPr>
        <w:pStyle w:val="6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tbl>
      <w:tblPr>
        <w:tblStyle w:val="15"/>
        <w:tblW w:w="144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340"/>
        <w:gridCol w:w="1395"/>
        <w:gridCol w:w="2882"/>
        <w:gridCol w:w="1318"/>
        <w:gridCol w:w="1318"/>
        <w:gridCol w:w="1318"/>
        <w:gridCol w:w="21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4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彭阳县2025年朝那鸡产业发展项目家庭牧场奖补资金兑现表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u w:val="single"/>
                <w:lang w:val="en-US" w:eastAsia="zh-CN"/>
              </w:rPr>
              <w:t xml:space="preserve">      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乡镇（盖章）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Style w:val="31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村委会（盖章）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养殖主体名称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地址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养殖规模</w:t>
            </w: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银行卡号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补贴标准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补贴资金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联系电话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4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6"/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乡（镇）负责人签字：                                                                    村委会负责人签字 ：             </w:t>
            </w:r>
          </w:p>
        </w:tc>
      </w:tr>
    </w:tbl>
    <w:p>
      <w:pPr>
        <w:pStyle w:val="6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pgSz w:w="16838" w:h="11906" w:orient="landscape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32" w:charSpace="0"/>
        </w:sectPr>
      </w:pPr>
    </w:p>
    <w:tbl>
      <w:tblPr>
        <w:tblStyle w:val="15"/>
        <w:tblW w:w="13520" w:type="dxa"/>
        <w:tblInd w:w="3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5"/>
        <w:gridCol w:w="1741"/>
        <w:gridCol w:w="2656"/>
        <w:gridCol w:w="1106"/>
        <w:gridCol w:w="1542"/>
        <w:gridCol w:w="1435"/>
        <w:gridCol w:w="1409"/>
        <w:gridCol w:w="122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3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b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彭阳县2025年朝那鸡产业高质量发展项目养殖示范点奖补资金兑现花名表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auto"/>
                <w:kern w:val="0"/>
                <w:u w:val="single"/>
                <w:lang w:val="en-US" w:eastAsia="zh-CN"/>
              </w:rPr>
              <w:t xml:space="preserve">      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乡镇（盖章）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Style w:val="31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Style w:val="31"/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村委会（盖章）                                                          单位： 只、元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</w:rPr>
              <w:t>姓名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、企业（合作社）名称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kern w:val="0"/>
                <w:lang w:eastAsia="zh-CN"/>
              </w:rPr>
              <w:t>地址</w:t>
            </w: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lang w:eastAsia="zh-CN"/>
              </w:rPr>
              <w:t>银行卡号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补贴数量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补贴标准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补贴金额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联系电话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kern w:val="0"/>
              </w:rPr>
              <w:t>备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2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52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840" w:firstLineChars="40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乡（镇）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负责人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签字：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村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委会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负责人签字 ：             </w:t>
            </w:r>
          </w:p>
        </w:tc>
      </w:tr>
    </w:tbl>
    <w:p>
      <w:pPr>
        <w:rPr>
          <w:rFonts w:hint="default" w:ascii="Times New Roman" w:hAnsi="Times New Roman" w:cs="Times New Roman"/>
          <w:color w:val="auto"/>
        </w:rPr>
      </w:pPr>
    </w:p>
    <w:p>
      <w:pPr>
        <w:pStyle w:val="14"/>
        <w:ind w:left="0" w:leftChars="0" w:firstLine="0" w:firstLineChars="0"/>
        <w:rPr>
          <w:rFonts w:hint="default" w:ascii="Times New Roman" w:hAnsi="Times New Roman" w:eastAsia="方正小标宋简体" w:cs="Times New Roman"/>
          <w:i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附件9</w:t>
      </w:r>
    </w:p>
    <w:tbl>
      <w:tblPr>
        <w:tblStyle w:val="15"/>
        <w:tblW w:w="13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1175"/>
        <w:gridCol w:w="1246"/>
        <w:gridCol w:w="1005"/>
        <w:gridCol w:w="1317"/>
        <w:gridCol w:w="1015"/>
        <w:gridCol w:w="1282"/>
        <w:gridCol w:w="1638"/>
        <w:gridCol w:w="1728"/>
        <w:gridCol w:w="15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3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彭阳县</w:t>
            </w:r>
            <w:r>
              <w:rPr>
                <w:rStyle w:val="35"/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年朝那鸡产业高质量发展项目鸡苗投放登记表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>乡镇（盖章）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村委会（盖章）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lang w:eastAsia="zh-CN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姓名或（企业、合作社名称）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 组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投放品种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投放数量（只）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投放时间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投放鸡苗日龄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户类型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农户或法人（签字）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14"/>
        <w:ind w:left="0" w:leftChars="0" w:firstLine="0" w:firstLineChars="0"/>
        <w:rPr>
          <w:rFonts w:hint="default" w:ascii="Times New Roman" w:hAnsi="Times New Roman" w:cs="Times New Roman"/>
          <w:sz w:val="24"/>
          <w:szCs w:val="32"/>
        </w:rPr>
        <w:sectPr>
          <w:pgSz w:w="16838" w:h="11906" w:orient="landscape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32" w:charSpace="0"/>
        </w:sectPr>
      </w:pP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乡镇</w:t>
      </w:r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包村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领导</w:t>
      </w:r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>、干部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签字：  </w:t>
      </w:r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                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第一书记签字：</w:t>
      </w:r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 </w:t>
      </w:r>
      <w:r>
        <w:rPr>
          <w:rFonts w:hint="default" w:ascii="Times New Roman" w:hAnsi="Times New Roman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     </w:t>
      </w:r>
      <w:r>
        <w:rPr>
          <w:rFonts w:hint="default" w:ascii="Times New Roman" w:hAnsi="Times New Roman" w:eastAsia="宋体" w:cs="Times New Roman"/>
          <w:i w:val="0"/>
          <w:color w:val="auto"/>
          <w:kern w:val="0"/>
          <w:sz w:val="24"/>
          <w:szCs w:val="24"/>
          <w:highlight w:val="none"/>
          <w:u w:val="none"/>
          <w:lang w:val="en-US" w:eastAsia="zh-CN" w:bidi="ar"/>
        </w:rPr>
        <w:t xml:space="preserve">        村三委负责人签字： </w:t>
      </w:r>
    </w:p>
    <w:p>
      <w:pPr>
        <w:jc w:val="both"/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kern w:val="0"/>
          <w:sz w:val="32"/>
          <w:szCs w:val="32"/>
          <w:lang w:val="en-US" w:eastAsia="zh-CN"/>
        </w:rPr>
        <w:t>10</w:t>
      </w:r>
    </w:p>
    <w:p>
      <w:pPr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lang w:val="en-US" w:eastAsia="zh-CN"/>
        </w:rPr>
        <w:t>自行孵化证明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</w:pP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>彭阳县科学技术局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：</w:t>
      </w:r>
    </w:p>
    <w:p>
      <w:pP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兹有我辖区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single"/>
          <w:lang w:val="en-US" w:eastAsia="zh-CN"/>
        </w:rPr>
        <w:t xml:space="preserve">          （企业或合作社名称）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，孵化设备完善，孵化技术成熟，根据彭阳县2025年朝那鸡产业高质量发展项目相关要求，该公司（合作社）2025年自行孵化、育雏投放鸡苗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u w:val="thick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只，情况属实，望予以验收为盼。</w:t>
      </w:r>
    </w:p>
    <w:p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             村委会签字盖章：   </w:t>
      </w:r>
    </w:p>
    <w:p>
      <w:pPr>
        <w:ind w:firstLine="4800" w:firstLineChars="1500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 xml:space="preserve">            年   月   日</w:t>
      </w: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6" w:type="default"/>
          <w:pgSz w:w="11906" w:h="16838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32" w:charSpace="0"/>
        </w:sectPr>
      </w:pPr>
    </w:p>
    <w:p>
      <w:pPr>
        <w:spacing w:line="560" w:lineRule="exact"/>
        <w:jc w:val="left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11</w:t>
      </w:r>
    </w:p>
    <w:p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彭阳县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/>
        </w:rPr>
        <w:t>2025年朝那鸡产业高质量发展</w:t>
      </w:r>
    </w:p>
    <w:p>
      <w:pPr>
        <w:spacing w:line="560" w:lineRule="exact"/>
        <w:ind w:firstLine="880" w:firstLineChars="20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"/>
        </w:rPr>
        <w:t>项目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绩效考核实施方案</w:t>
      </w:r>
    </w:p>
    <w:p>
      <w:pPr>
        <w:spacing w:line="560" w:lineRule="exact"/>
        <w:rPr>
          <w:rFonts w:hint="default" w:ascii="Times New Roman" w:hAnsi="Times New Roman" w:cs="Times New Roman"/>
          <w:color w:val="auto"/>
          <w:szCs w:val="24"/>
        </w:rPr>
      </w:pPr>
    </w:p>
    <w:p>
      <w:pPr>
        <w:shd w:val="solid" w:color="FFFFFF" w:fill="auto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按照《彭阳县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朝那鸡产业高质量发展项目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实施方案》要求，为加强对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朝那鸡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发展项目的监督管理，确保项目顺利实施，取得显著效果，规范项目考核验收，特制定本实施方案。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 xml:space="preserve"> 一、绩效考核对象和指标</w:t>
      </w:r>
    </w:p>
    <w:p>
      <w:pPr>
        <w:shd w:val="solid" w:color="FFFFFF" w:fill="auto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依据《彭阳县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年朝那鸡产业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高质量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发展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实施方案》要求，对我县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2025年朝那鸡产业高质量发展项目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的项目管理及项目绩效进行考核评价。评价考核共设立三级指标，一级指标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个，二级指标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个，三级指标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个。</w:t>
      </w:r>
    </w:p>
    <w:p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二、绩效评价考核</w:t>
      </w:r>
    </w:p>
    <w:p>
      <w:pPr>
        <w:shd w:val="solid" w:color="FFFFFF" w:fill="auto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绩效评价以目标任务为导向，按照突出重点、科学规范、注重实效、客观公平的原则，严格考核程序、考核内容、考核标准，并自觉接受社会监督。评价考核领导小组采取不定期、不定点集中检查，进户抽查、问卷调查等多种形式，对项目实施进度、监管程序、资料整理、经济效益和社会效益进行考核评价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（一）成立绩效评价考核领导小组</w:t>
      </w:r>
    </w:p>
    <w:p>
      <w:pPr>
        <w:shd w:val="solid" w:color="FFFFFF" w:fill="auto"/>
        <w:adjustRightIn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为严格项目管理，确保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2025年朝那鸡产业高质量发展项目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顺利完成，取得更好的经济效益和社会效益，由农业农村局成立项目绩效评价考核领导小组，对该项目的养鸡户落实、饲养管理、产品销售、资金兑付等进行全程监管和指导。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（二）实地检查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项目绩效评价考核领导小组根据项目进展情况通过听取汇报、查阅资料、现场检查、实地核对等方式，全面核实了解项目实施情况，督促进度、提出问题、解决困难、总结指导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（三）自查评分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按照项目实施方案要求，对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2025年朝那鸡产业高质量发展项目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执行情况进行全面自查和绩效自评打分，于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日前完成项目总结报告和绩效考核自评报告。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（四）综合评价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由项目绩效评价考核领导小组对该项目进行全面评价考核，95分以上为优秀；90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94分为良好；85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89分为合格；85分以下为不合格。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三、绩效考核管理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（一）加强组织领导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由农业农村局相关人员组成项目绩效评价考核领导小组，具体负责该项目绩效考评工作。对项目建设情况进行检查、考核评分和汇总考评。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（二）严格绩效考核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项目绩效评价考核领导小组要认真按照考核程序开展绩效考核工作，做到公开、公正、透明。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（三）加强监督检查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项目绩效评价考核领导小组开展重点抽查，对发现的问题责成项目实施单位及主要责任人员限期整改，确保项目建设达到预期目标。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278" w:leftChars="304" w:right="0" w:rightChars="0" w:hanging="640" w:hanging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件：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pacing w:val="-20"/>
          <w:kern w:val="0"/>
          <w:sz w:val="32"/>
          <w:szCs w:val="32"/>
        </w:rPr>
        <w:t>.1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  <w:t>彭阳县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" w:eastAsia="zh-CN"/>
        </w:rPr>
        <w:t>2025年朝那鸡产业高质量发展项目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  <w:t>绩效目标表</w:t>
      </w:r>
    </w:p>
    <w:p>
      <w:pPr>
        <w:adjustRightInd w:val="0"/>
        <w:snapToGrid w:val="0"/>
        <w:spacing w:line="560" w:lineRule="exact"/>
        <w:ind w:left="2156" w:leftChars="760" w:hanging="560" w:hangingChars="200"/>
        <w:rPr>
          <w:rFonts w:hint="default" w:ascii="Times New Roman" w:hAnsi="Times New Roman" w:eastAsia="仿宋_GB2312" w:cs="Times New Roman"/>
          <w:color w:val="auto"/>
          <w:spacing w:val="-20"/>
          <w:w w:val="99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  <w:t>11.2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>彭阳县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"/>
        </w:rPr>
        <w:t>2025年朝那鸡产业高质量发展项目</w:t>
      </w:r>
      <w:r>
        <w:rPr>
          <w:rFonts w:hint="default" w:ascii="Times New Roman" w:hAnsi="Times New Roman" w:eastAsia="仿宋_GB2312" w:cs="Times New Roman"/>
          <w:color w:val="auto"/>
          <w:spacing w:val="-20"/>
          <w:w w:val="99"/>
          <w:sz w:val="32"/>
          <w:szCs w:val="32"/>
        </w:rPr>
        <w:t>绩效考核指标体系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76" w:leftChars="760" w:right="0" w:rightChars="0" w:hanging="280" w:hanging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23"/>
          <w:w w:val="90"/>
          <w:sz w:val="32"/>
          <w:szCs w:val="32"/>
        </w:rPr>
        <w:sectPr>
          <w:pgSz w:w="11906" w:h="16838"/>
          <w:pgMar w:top="2098" w:right="1474" w:bottom="1984" w:left="1587" w:header="851" w:footer="1134" w:gutter="0"/>
          <w:pgNumType w:fmt="decimal"/>
          <w:cols w:space="720" w:num="1"/>
          <w:rtlGutter w:val="0"/>
          <w:docGrid w:type="lines" w:linePitch="332" w:charSpace="0"/>
        </w:sectPr>
      </w:pP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23"/>
          <w:w w:val="90"/>
          <w:sz w:val="32"/>
          <w:szCs w:val="32"/>
        </w:rPr>
        <w:t>彭阳县</w:t>
      </w:r>
      <w:r>
        <w:rPr>
          <w:rFonts w:hint="default" w:ascii="Times New Roman" w:hAnsi="Times New Roman" w:eastAsia="仿宋_GB2312" w:cs="Times New Roman"/>
          <w:color w:val="auto"/>
          <w:spacing w:val="-23"/>
          <w:w w:val="90"/>
          <w:sz w:val="32"/>
          <w:szCs w:val="32"/>
          <w:lang w:val="en"/>
        </w:rPr>
        <w:t>2025年朝那鸡产业高质量发展项目</w:t>
      </w:r>
      <w:r>
        <w:rPr>
          <w:rFonts w:hint="default" w:ascii="Times New Roman" w:hAnsi="Times New Roman" w:eastAsia="仿宋_GB2312" w:cs="Times New Roman"/>
          <w:color w:val="auto"/>
          <w:spacing w:val="-23"/>
          <w:w w:val="90"/>
          <w:sz w:val="32"/>
          <w:szCs w:val="32"/>
        </w:rPr>
        <w:t>满意度调查表</w:t>
      </w:r>
    </w:p>
    <w:tbl>
      <w:tblPr>
        <w:tblStyle w:val="15"/>
        <w:tblpPr w:leftFromText="180" w:rightFromText="180" w:vertAnchor="text" w:horzAnchor="page" w:tblpX="1545" w:tblpY="372"/>
        <w:tblOverlap w:val="never"/>
        <w:tblW w:w="93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185"/>
        <w:gridCol w:w="1511"/>
        <w:gridCol w:w="952"/>
        <w:gridCol w:w="1755"/>
        <w:gridCol w:w="1191"/>
        <w:gridCol w:w="1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附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val="en"/>
              </w:rPr>
              <w:t>件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.1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小标宋简体" w:cs="Times New Roman"/>
                <w:color w:val="auto"/>
                <w:spacing w:val="0"/>
                <w:sz w:val="44"/>
                <w:szCs w:val="44"/>
                <w:lang w:val="en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sz w:val="44"/>
                <w:szCs w:val="44"/>
                <w:lang w:val="en-US" w:eastAsia="zh-CN"/>
              </w:rPr>
              <w:t>彭阳县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sz w:val="44"/>
                <w:szCs w:val="44"/>
                <w:lang w:val="en" w:eastAsia="zh-CN"/>
              </w:rPr>
              <w:t>2025年朝那鸡产业高质量发展项目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Style w:val="32"/>
                <w:rFonts w:hint="default" w:ascii="Times New Roman" w:hAnsi="Times New Roman" w:eastAsia="方正小标宋_GBK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40"/>
                <w:szCs w:val="40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spacing w:val="0"/>
                <w:sz w:val="44"/>
                <w:szCs w:val="44"/>
                <w:lang w:val="en-US" w:eastAsia="zh-CN"/>
              </w:rPr>
              <w:t>绩效目标表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3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center"/>
              <w:rPr>
                <w:rStyle w:val="32"/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（</w:t>
            </w:r>
            <w:r>
              <w:rPr>
                <w:rStyle w:val="32"/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" w:eastAsia="zh-CN"/>
              </w:rPr>
              <w:t>2025</w:t>
            </w:r>
            <w:r>
              <w:rPr>
                <w:rStyle w:val="32"/>
                <w:rFonts w:hint="default" w:ascii="Times New Roman" w:hAnsi="Times New Roman" w:eastAsia="宋体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年度）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专项名称</w:t>
            </w:r>
          </w:p>
        </w:tc>
        <w:tc>
          <w:tcPr>
            <w:tcW w:w="70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彭阳县</w:t>
            </w: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" w:eastAsia="zh-CN"/>
              </w:rPr>
              <w:t>2025年朝那鸡产业高质量发展项目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自治区主管部门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农业农村厅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专项实施期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" w:eastAsia="zh-CN"/>
              </w:rPr>
              <w:t>2025</w:t>
            </w: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市县财政部门</w:t>
            </w:r>
          </w:p>
        </w:tc>
        <w:tc>
          <w:tcPr>
            <w:tcW w:w="2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财政局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市县主管部门</w:t>
            </w:r>
          </w:p>
        </w:tc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科学技术局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资金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情况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（万元）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 xml:space="preserve">  年度金额：</w:t>
            </w:r>
          </w:p>
        </w:tc>
        <w:tc>
          <w:tcPr>
            <w:tcW w:w="4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 xml:space="preserve">    其中：中央补助</w:t>
            </w:r>
          </w:p>
        </w:tc>
        <w:tc>
          <w:tcPr>
            <w:tcW w:w="4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　　　　　　　　自治区补助</w:t>
            </w:r>
          </w:p>
        </w:tc>
        <w:tc>
          <w:tcPr>
            <w:tcW w:w="4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 xml:space="preserve">          市县资金</w:t>
            </w:r>
          </w:p>
        </w:tc>
        <w:tc>
          <w:tcPr>
            <w:tcW w:w="45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年度总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体目标</w:t>
            </w:r>
          </w:p>
        </w:tc>
        <w:tc>
          <w:tcPr>
            <w:tcW w:w="82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ind w:left="959" w:leftChars="114" w:hanging="720" w:hangingChars="400"/>
              <w:jc w:val="left"/>
              <w:textAlignment w:val="top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目标1：培育朝那鸡100+模式养殖示范户2000户以上；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top"/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 xml:space="preserve">  目标2：发展林下散养和县设设施养殖35万只以上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lang w:val="en-US" w:eastAsia="zh-CN"/>
              </w:rPr>
              <w:t>。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ind w:firstLine="180" w:firstLineChars="100"/>
              <w:jc w:val="left"/>
              <w:textAlignment w:val="top"/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lang w:val="en-US" w:eastAsia="zh-CN"/>
              </w:rPr>
              <w:t>目标3：新建1万只、2万只家庭牧场5个以上。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绩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指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标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一级指标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二级指标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三级指标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指标值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出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指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标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数量指标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“100+”模式朝那鸡养殖示范户数量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≥2000户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林下和闲置设施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lang w:eastAsia="zh-CN"/>
              </w:rPr>
              <w:t>养殖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lang w:val="en-US" w:eastAsia="zh-CN"/>
              </w:rPr>
              <w:t>量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≥35万只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  <w:sz w:val="18"/>
                <w:szCs w:val="18"/>
                <w:lang w:val="en-US" w:eastAsia="zh-CN"/>
              </w:rPr>
              <w:t>新建10000只、20000只家庭牧场数量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≥5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鸡只健康，死亡率≤5%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  <w:t>≤5%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完成时效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12月10日前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朝那鸡发展项目补助资金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" w:eastAsia="zh-CN"/>
              </w:rPr>
              <w:t>1400</w:t>
            </w: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效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益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指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经济效益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养殖户增收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≥2000元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社会效益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示范带动作用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显著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生态效益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推广种养结合模式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=100%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exac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可持续影响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推动朝那鸡产业健康发展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达到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exact"/>
              <w:jc w:val="center"/>
              <w:textAlignment w:val="baseline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满意度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指标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服务对象</w:t>
            </w:r>
          </w:p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满意度指标</w:t>
            </w:r>
          </w:p>
        </w:tc>
        <w:tc>
          <w:tcPr>
            <w:tcW w:w="3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left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服务对象满意度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exact"/>
              <w:jc w:val="center"/>
              <w:textAlignment w:val="center"/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2"/>
                <w:sz w:val="18"/>
                <w:szCs w:val="18"/>
                <w:lang w:val="en-US" w:eastAsia="zh-CN"/>
              </w:rPr>
            </w:pPr>
            <w:r>
              <w:rPr>
                <w:rStyle w:val="32"/>
                <w:rFonts w:hint="default" w:ascii="Times New Roman" w:hAnsi="Times New Roman" w:eastAsia="仿宋_GB2312" w:cs="Times New Roman"/>
                <w:b w:val="0"/>
                <w:i w:val="0"/>
                <w:iCs w:val="0"/>
                <w:caps w:val="0"/>
                <w:color w:val="auto"/>
                <w:spacing w:val="0"/>
                <w:w w:val="100"/>
                <w:kern w:val="0"/>
                <w:sz w:val="18"/>
                <w:szCs w:val="18"/>
                <w:lang w:val="en-US" w:eastAsia="zh-CN"/>
              </w:rPr>
              <w:t>≥95%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"/>
        </w:rPr>
        <w:t>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</w:rPr>
        <w:t>.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20"/>
          <w:w w:val="99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</w:rPr>
        <w:t>彭阳县</w:t>
      </w:r>
      <w:r>
        <w:rPr>
          <w:rFonts w:hint="default" w:ascii="Times New Roman" w:hAnsi="Times New Roman" w:eastAsia="方正小标宋简体" w:cs="Times New Roman"/>
          <w:color w:val="auto"/>
          <w:spacing w:val="-20"/>
          <w:sz w:val="44"/>
          <w:szCs w:val="44"/>
          <w:lang w:val="en"/>
        </w:rPr>
        <w:t>2025年朝那鸡产业高质量发展项目</w:t>
      </w:r>
      <w:r>
        <w:rPr>
          <w:rFonts w:hint="default" w:ascii="Times New Roman" w:hAnsi="Times New Roman" w:eastAsia="方正小标宋简体" w:cs="Times New Roman"/>
          <w:color w:val="auto"/>
          <w:spacing w:val="-20"/>
          <w:w w:val="99"/>
          <w:sz w:val="44"/>
          <w:szCs w:val="44"/>
        </w:rPr>
        <w:t>绩效考核指标体系</w:t>
      </w:r>
    </w:p>
    <w:tbl>
      <w:tblPr>
        <w:tblStyle w:val="15"/>
        <w:tblpPr w:leftFromText="180" w:rightFromText="180" w:vertAnchor="text" w:horzAnchor="page" w:tblpX="1732" w:tblpY="303"/>
        <w:tblOverlap w:val="never"/>
        <w:tblW w:w="4944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3"/>
        <w:gridCol w:w="685"/>
        <w:gridCol w:w="588"/>
        <w:gridCol w:w="1705"/>
        <w:gridCol w:w="355"/>
        <w:gridCol w:w="4026"/>
        <w:gridCol w:w="74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exact"/>
          <w:jc w:val="center"/>
        </w:trPr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  <w:t>指标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  <w:t>考核内容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  <w:t>分值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  <w:t>评分办法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  <w:t>自评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kern w:val="0"/>
                <w:sz w:val="15"/>
                <w:szCs w:val="15"/>
              </w:rPr>
              <w:t>得分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exact"/>
          <w:jc w:val="center"/>
        </w:trPr>
        <w:tc>
          <w:tcPr>
            <w:tcW w:w="384" w:type="pct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（35）</w:t>
            </w:r>
          </w:p>
        </w:tc>
        <w:tc>
          <w:tcPr>
            <w:tcW w:w="39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管理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（4）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组织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机构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成立项目领导小组，有成员名单和责任分工。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4分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有则得分，没有不得分。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7" w:hRule="exact"/>
          <w:jc w:val="center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项目实施管理（18）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方案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制定了符合当地产业发展的项目实施方案和绩效评价方案。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3分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实施方案目标明确、任务清单、进度安排、绩效目标、考核办法完整。不完整扣2分，不及时报送扣1分。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3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exact"/>
          <w:jc w:val="center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档案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管理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项目档案完善、项目资金专项管理，明确档案管理人员。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5分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项目档案完善、项目资金专项管理，档案管理人员明确责任明确的5分，否则不得分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exact"/>
          <w:jc w:val="center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宣传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在全县范围内开展五次技术培训宣传。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5分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在全县范围内开展五次朝那鸡养殖技术培训宣传得5分，少一次扣1分.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51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exact"/>
          <w:jc w:val="center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总结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验收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按照项目要求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val="en-US" w:eastAsia="zh-CN"/>
              </w:rPr>
              <w:t>县级抽验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、乡镇和村100％验收，上报自验报告。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5分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验收组按项目要求验收，上报自验报告得2分，总结验收并上报总结得3分，否则扣除相应分值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exact"/>
          <w:jc w:val="center"/>
        </w:trPr>
        <w:tc>
          <w:tcPr>
            <w:tcW w:w="38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（13）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使用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验收资料完整，资金补贴花名册与验收名册相符，资金使用符合资金管理办法规定。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7分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符合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资金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管理办法得满分，验收不合格、资金支付不到位不得分，其他项目酌情扣分。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6" w:hRule="exact"/>
          <w:jc w:val="center"/>
        </w:trPr>
        <w:tc>
          <w:tcPr>
            <w:tcW w:w="384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9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支付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val="en"/>
              </w:rPr>
              <w:t>2025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月30日前完成资金支付。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10分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任务完成，资金支付按期完成，得10分；每少1个百分点扣1分，扣完为止。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4" w:hRule="atLeast"/>
          <w:jc w:val="center"/>
        </w:trPr>
        <w:tc>
          <w:tcPr>
            <w:tcW w:w="38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目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（65）</w:t>
            </w:r>
          </w:p>
        </w:tc>
        <w:tc>
          <w:tcPr>
            <w:tcW w:w="3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( 25)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指标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完成朝那鸡产业发展任务。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6分</w:t>
            </w:r>
          </w:p>
        </w:tc>
        <w:tc>
          <w:tcPr>
            <w:tcW w:w="2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完成项目下达的饲养数量，得6分；每少1个百分点扣1分，扣完为止。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exact"/>
          <w:jc w:val="center"/>
        </w:trPr>
        <w:tc>
          <w:tcPr>
            <w:tcW w:w="3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质量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指标</w:t>
            </w: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养殖死亡率控制在95%以上。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8分</w:t>
            </w:r>
          </w:p>
        </w:tc>
        <w:tc>
          <w:tcPr>
            <w:tcW w:w="229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死亡率95%以上得8分，每降低一个百分点扣1分。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2" w:hRule="exact"/>
          <w:jc w:val="center"/>
        </w:trPr>
        <w:tc>
          <w:tcPr>
            <w:tcW w:w="3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时效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月30日前完成项目总结、绩效考评报告。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2分</w:t>
            </w:r>
          </w:p>
        </w:tc>
        <w:tc>
          <w:tcPr>
            <w:tcW w:w="2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val="en"/>
              </w:rPr>
              <w:t>2025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年8月30日前完成项目总结、绩效考评报告得2分；未按要求完成不得分。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exact"/>
          <w:jc w:val="center"/>
        </w:trPr>
        <w:tc>
          <w:tcPr>
            <w:tcW w:w="3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成本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鸡苗、控制成本价格。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5分</w:t>
            </w:r>
          </w:p>
        </w:tc>
        <w:tc>
          <w:tcPr>
            <w:tcW w:w="22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鸡苗价格合理得5分；否则不得分。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exact"/>
          <w:jc w:val="center"/>
        </w:trPr>
        <w:tc>
          <w:tcPr>
            <w:tcW w:w="3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9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(30)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经济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效益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971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朝那鸡养殖户收入明显增长。</w:t>
            </w:r>
          </w:p>
        </w:tc>
        <w:tc>
          <w:tcPr>
            <w:tcW w:w="202" w:type="pc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10分</w:t>
            </w:r>
          </w:p>
        </w:tc>
        <w:tc>
          <w:tcPr>
            <w:tcW w:w="2292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朝那鸡养殖户收入明显增长得满分，增长不明显扣5分，收入降低不得分</w:t>
            </w:r>
          </w:p>
        </w:tc>
        <w:tc>
          <w:tcPr>
            <w:tcW w:w="424" w:type="pc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  <w:jc w:val="center"/>
        </w:trPr>
        <w:tc>
          <w:tcPr>
            <w:tcW w:w="3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效益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受益经营主体增多，带动养殖产业发展明显，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10分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受益经营主体增多得4分，带动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eastAsia="zh-CN"/>
              </w:rPr>
              <w:t>朝那鸡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产业发展明显得3分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exact"/>
          <w:jc w:val="center"/>
        </w:trPr>
        <w:tc>
          <w:tcPr>
            <w:tcW w:w="3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生态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效益</w:t>
            </w:r>
          </w:p>
          <w:p>
            <w:pPr>
              <w:pStyle w:val="1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eastAsia="zh-CN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促进畜禽产业绿色健康发展。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5分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促进畜禽产业绿色健康发展得5分，否则不得分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exact"/>
          <w:jc w:val="center"/>
        </w:trPr>
        <w:tc>
          <w:tcPr>
            <w:tcW w:w="38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90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35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影响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对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  <w:lang w:eastAsia="zh-CN"/>
              </w:rPr>
              <w:t>朝那鸡</w:t>
            </w: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产业发展持续影响。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5分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对畜禽产业发展持续影响长期得5分，否则不得分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exact"/>
          <w:jc w:val="center"/>
        </w:trPr>
        <w:tc>
          <w:tcPr>
            <w:tcW w:w="38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  <w:tc>
          <w:tcPr>
            <w:tcW w:w="390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(10)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textAlignment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技术推广服务满意度。</w:t>
            </w:r>
          </w:p>
        </w:tc>
        <w:tc>
          <w:tcPr>
            <w:tcW w:w="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10分</w:t>
            </w:r>
          </w:p>
        </w:tc>
        <w:tc>
          <w:tcPr>
            <w:tcW w:w="229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技术推广服务很满意或满意达95%以上得10分，90%-95%得9分，85%-90%得8分，80%-85%得6分，75%-80%得4分，70%-75%得2分，70%以下不得分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exact"/>
          <w:jc w:val="center"/>
        </w:trPr>
        <w:tc>
          <w:tcPr>
            <w:tcW w:w="11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5"/>
                <w:szCs w:val="15"/>
              </w:rPr>
              <w:t>总分</w:t>
            </w:r>
          </w:p>
        </w:tc>
        <w:tc>
          <w:tcPr>
            <w:tcW w:w="346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  <w:t>100分</w:t>
            </w:r>
          </w:p>
        </w:tc>
        <w:tc>
          <w:tcPr>
            <w:tcW w:w="424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rPr>
                <w:rFonts w:hint="default" w:ascii="Times New Roman" w:hAnsi="Times New Roman" w:cs="Times New Roman"/>
                <w:color w:val="auto"/>
                <w:sz w:val="15"/>
                <w:szCs w:val="15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  <w:sectPr>
          <w:headerReference r:id="rId7" w:type="default"/>
          <w:footerReference r:id="rId8" w:type="default"/>
          <w:pgSz w:w="11906" w:h="16838" w:orient="landscape"/>
          <w:pgMar w:top="2098" w:right="1474" w:bottom="1984" w:left="1587" w:header="851" w:footer="1134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附件11.3</w:t>
      </w:r>
    </w:p>
    <w:tbl>
      <w:tblPr>
        <w:tblStyle w:val="15"/>
        <w:tblW w:w="91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3783"/>
        <w:gridCol w:w="2724"/>
        <w:gridCol w:w="20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 w:val="36"/>
                <w:szCs w:val="36"/>
              </w:rPr>
            </w:pP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彭阳县202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年朝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那鸡产</w:t>
            </w:r>
            <w:r>
              <w:rPr>
                <w:rFonts w:hint="default" w:ascii="Times New Roman" w:hAnsi="Times New Roman" w:eastAsia="方正小标宋简体" w:cs="Times New Roman"/>
                <w:color w:val="auto"/>
                <w:kern w:val="0"/>
                <w:sz w:val="36"/>
                <w:szCs w:val="36"/>
              </w:rPr>
              <w:t>业发展项目满意度调查表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jc w:val="center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</w:rPr>
              <w:t>调查对象（盖章）：</w:t>
            </w:r>
            <w:r>
              <w:rPr>
                <w:rStyle w:val="23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               </w:t>
            </w:r>
            <w:r>
              <w:rPr>
                <w:rStyle w:val="23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Style w:val="23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 填表日期</w:t>
            </w:r>
            <w:r>
              <w:rPr>
                <w:rStyle w:val="23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Style w:val="23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 年</w:t>
            </w:r>
            <w:r>
              <w:rPr>
                <w:rStyle w:val="23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Style w:val="23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 月</w:t>
            </w:r>
            <w:r>
              <w:rPr>
                <w:rStyle w:val="23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Style w:val="23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 xml:space="preserve">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910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bCs/>
                <w:color w:val="auto"/>
              </w:rPr>
            </w:pPr>
            <w:r>
              <w:rPr>
                <w:rStyle w:val="23"/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请您在意见栏中填写相应的选项字母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序号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问题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可选择的选项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你的意见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1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您对</w:t>
            </w:r>
            <w:r>
              <w:rPr>
                <w:rFonts w:hint="default" w:ascii="Times New Roman" w:hAnsi="Times New Roman" w:cs="Times New Roman"/>
                <w:color w:val="auto"/>
              </w:rPr>
              <w:t>朝那鸡产业发展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项目政策是否满意？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A、很满意    B、满 意 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 C、基本满意  D、不满意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2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您对</w:t>
            </w:r>
            <w:r>
              <w:rPr>
                <w:rFonts w:hint="default" w:ascii="Times New Roman" w:hAnsi="Times New Roman" w:cs="Times New Roman"/>
                <w:color w:val="auto"/>
              </w:rPr>
              <w:t>朝那鸡产业发展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项目补贴方式是否满意？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A、很满意    B、满 意       C、基本满意  D、不满意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3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您对</w:t>
            </w:r>
            <w:r>
              <w:rPr>
                <w:rFonts w:hint="default" w:ascii="Times New Roman" w:hAnsi="Times New Roman" w:cs="Times New Roman"/>
                <w:color w:val="auto"/>
              </w:rPr>
              <w:t>朝那鸡产业发展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项目绩效考核办法是否满意？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A、很满意    B、满 意       C、基本满意  D、不满意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4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您对</w:t>
            </w:r>
            <w:r>
              <w:rPr>
                <w:rFonts w:hint="default" w:ascii="Times New Roman" w:hAnsi="Times New Roman" w:cs="Times New Roman"/>
                <w:color w:val="auto"/>
              </w:rPr>
              <w:t>朝那鸡产业发展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项目补贴标准是否满意？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A、很满意    B、满 意       C、基本满意  D、不满意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5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您对</w:t>
            </w:r>
            <w:r>
              <w:rPr>
                <w:rFonts w:hint="default" w:ascii="Times New Roman" w:hAnsi="Times New Roman" w:cs="Times New Roman"/>
                <w:color w:val="auto"/>
              </w:rPr>
              <w:t>朝那鸡产业发展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项目验收考核办法是否满意？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A、很满意    B、满 意       C、基本满意  D、不满意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6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您对技术人员的服务态度否满意？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A、很满意    B、满 意  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 C、基本满意  D、不满意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7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您对技术人员技术指导的及时性是否满意？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A、很满意    B、满 意       C、基本满意  D、不满意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8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您对技术人员在指导的准确性方面是否满意？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A、很满意    B、满 意       C、基本满意  D、不满意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9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您对技术人员的整体素质是否满意？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A、很满意    B、满 意       C、基本满意  D、不满意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kern w:val="0"/>
              </w:rPr>
              <w:t>10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</w:rPr>
              <w:t>朝那鸡产业发展</w:t>
            </w: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项目支持下，您在畜禽养殖生产上，增产增收的效果是否显著？</w:t>
            </w:r>
          </w:p>
        </w:tc>
        <w:tc>
          <w:tcPr>
            <w:tcW w:w="2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 xml:space="preserve">A、显 著     B、较显著   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</w:rPr>
              <w:t>C、不太显著  D、不显著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</w:tr>
    </w:tbl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5WZn4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-75565</wp:posOffset>
              </wp:positionV>
              <wp:extent cx="605790" cy="419735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790" cy="4197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5pt;height:33.05pt;width:47.7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Ei9IPDXAAAABgEAAA8A&#10;AAAAAAAAAQAgAAAAOAAAAGRycy9kb3ducmV2LnhtbFBLAQIUABQAAAAIAIdO4kDJGb6ryQEAAIoD&#10;AAAOAAAAAAAAAAEAIAAAADw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2255"/>
        <w:tab w:val="right" w:pos="13391"/>
      </w:tabs>
      <w:ind w:right="506" w:rightChars="241"/>
      <w:jc w:val="lef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58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58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  <w:r>
      <w:rPr>
        <w:rFonts w:hint="eastAsia" w:ascii="宋体" w:hAnsi="宋体"/>
        <w:sz w:val="28"/>
        <w:szCs w:val="28"/>
        <w:lang w:eastAsia="zh-CN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06" w:rightChars="24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CMFE50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506" w:rightChars="24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82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BYAAABkcnMvUEsBAhQAFAAAAAgAh07iQM6pebnPAAAABQEAAA8A&#10;AAAAAAAAAQAgAAAAOAAAAGRycy9kb3ducmV2LnhtbFBLAQIUABQAAAAIAIdO4kAQk0rr0QEAAKQD&#10;AAAOAAAAAAAAAAEAIAAAADQ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82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CB9781"/>
    <w:multiLevelType w:val="singleLevel"/>
    <w:tmpl w:val="80CB9781"/>
    <w:lvl w:ilvl="0" w:tentative="0">
      <w:start w:val="5"/>
      <w:numFmt w:val="decimal"/>
      <w:suff w:val="nothing"/>
      <w:lvlText w:val="（%1）"/>
      <w:lvlJc w:val="left"/>
    </w:lvl>
  </w:abstractNum>
  <w:abstractNum w:abstractNumId="1">
    <w:nsid w:val="85AF9D5A"/>
    <w:multiLevelType w:val="singleLevel"/>
    <w:tmpl w:val="85AF9D5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E09DA794"/>
    <w:multiLevelType w:val="singleLevel"/>
    <w:tmpl w:val="E09DA794"/>
    <w:lvl w:ilvl="0" w:tentative="0">
      <w:start w:val="1"/>
      <w:numFmt w:val="decimal"/>
      <w:suff w:val="nothing"/>
      <w:lvlText w:val="（%1）"/>
      <w:lvlJc w:val="left"/>
    </w:lvl>
  </w:abstractNum>
  <w:abstractNum w:abstractNumId="3">
    <w:nsid w:val="EBFEA813"/>
    <w:multiLevelType w:val="singleLevel"/>
    <w:tmpl w:val="EBFEA81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wZWI1NTMzMzU0M2I4OGQ3NTY0NjM4Yzg3NDZhYWIifQ=="/>
  </w:docVars>
  <w:rsids>
    <w:rsidRoot w:val="23E02516"/>
    <w:rsid w:val="02117D9A"/>
    <w:rsid w:val="03217B69"/>
    <w:rsid w:val="047D2B29"/>
    <w:rsid w:val="06E36160"/>
    <w:rsid w:val="0A482EEB"/>
    <w:rsid w:val="0B621270"/>
    <w:rsid w:val="0C126BE9"/>
    <w:rsid w:val="0CA05FA3"/>
    <w:rsid w:val="0DC61A39"/>
    <w:rsid w:val="0FD21382"/>
    <w:rsid w:val="12A73F4B"/>
    <w:rsid w:val="15DF2098"/>
    <w:rsid w:val="16730A62"/>
    <w:rsid w:val="189F5179"/>
    <w:rsid w:val="18C83229"/>
    <w:rsid w:val="1A766595"/>
    <w:rsid w:val="1C5842E2"/>
    <w:rsid w:val="1CA90456"/>
    <w:rsid w:val="1F204462"/>
    <w:rsid w:val="20C153D1"/>
    <w:rsid w:val="23E02516"/>
    <w:rsid w:val="26BF2DC8"/>
    <w:rsid w:val="27054F28"/>
    <w:rsid w:val="28C0322D"/>
    <w:rsid w:val="298F1421"/>
    <w:rsid w:val="2AC63364"/>
    <w:rsid w:val="2C685ACA"/>
    <w:rsid w:val="320C360F"/>
    <w:rsid w:val="32306183"/>
    <w:rsid w:val="326A2A2B"/>
    <w:rsid w:val="33264181"/>
    <w:rsid w:val="3402102E"/>
    <w:rsid w:val="34163404"/>
    <w:rsid w:val="346A286F"/>
    <w:rsid w:val="34BC03C2"/>
    <w:rsid w:val="3A67676F"/>
    <w:rsid w:val="3D931088"/>
    <w:rsid w:val="3EFB4CD0"/>
    <w:rsid w:val="3F553D74"/>
    <w:rsid w:val="3F8D0472"/>
    <w:rsid w:val="41DF27EB"/>
    <w:rsid w:val="42004FF4"/>
    <w:rsid w:val="421B07BC"/>
    <w:rsid w:val="424D3EFC"/>
    <w:rsid w:val="432A7D99"/>
    <w:rsid w:val="433F136A"/>
    <w:rsid w:val="45BECDED"/>
    <w:rsid w:val="4B516D23"/>
    <w:rsid w:val="4C3677AE"/>
    <w:rsid w:val="4D4D15CD"/>
    <w:rsid w:val="4F936CC6"/>
    <w:rsid w:val="51FF0643"/>
    <w:rsid w:val="538E7ED0"/>
    <w:rsid w:val="539D45B7"/>
    <w:rsid w:val="54104D89"/>
    <w:rsid w:val="54FEF8A5"/>
    <w:rsid w:val="57517B92"/>
    <w:rsid w:val="58CB74D0"/>
    <w:rsid w:val="5A3966BC"/>
    <w:rsid w:val="5AE44A0B"/>
    <w:rsid w:val="5B6FF633"/>
    <w:rsid w:val="5DC958F0"/>
    <w:rsid w:val="5F530220"/>
    <w:rsid w:val="5FADDFE8"/>
    <w:rsid w:val="628A21AA"/>
    <w:rsid w:val="637D118A"/>
    <w:rsid w:val="63A36AFC"/>
    <w:rsid w:val="64B318A1"/>
    <w:rsid w:val="64DD7CC0"/>
    <w:rsid w:val="65366F74"/>
    <w:rsid w:val="656C3DE9"/>
    <w:rsid w:val="65A417D5"/>
    <w:rsid w:val="66BB6DD6"/>
    <w:rsid w:val="67B81568"/>
    <w:rsid w:val="687C3960"/>
    <w:rsid w:val="68BC5088"/>
    <w:rsid w:val="69FC2B14"/>
    <w:rsid w:val="6AEE41CC"/>
    <w:rsid w:val="6CB8368F"/>
    <w:rsid w:val="6DD963A2"/>
    <w:rsid w:val="6F275086"/>
    <w:rsid w:val="6F525DFE"/>
    <w:rsid w:val="7447F4DC"/>
    <w:rsid w:val="747405C4"/>
    <w:rsid w:val="77DFCA07"/>
    <w:rsid w:val="77EE6322"/>
    <w:rsid w:val="79BF0534"/>
    <w:rsid w:val="7A19473E"/>
    <w:rsid w:val="7AD379CA"/>
    <w:rsid w:val="7B6D0F25"/>
    <w:rsid w:val="7BDF5B5E"/>
    <w:rsid w:val="7BEB1893"/>
    <w:rsid w:val="7BF3DFDC"/>
    <w:rsid w:val="7C723AEF"/>
    <w:rsid w:val="7D322473"/>
    <w:rsid w:val="7DEE768C"/>
    <w:rsid w:val="7E771390"/>
    <w:rsid w:val="7EB27693"/>
    <w:rsid w:val="7EED5B43"/>
    <w:rsid w:val="7FFFE918"/>
    <w:rsid w:val="D74FBA10"/>
    <w:rsid w:val="DFC6F20F"/>
    <w:rsid w:val="E3FC287F"/>
    <w:rsid w:val="E76B814A"/>
    <w:rsid w:val="E7BBAC83"/>
    <w:rsid w:val="EE9F8939"/>
    <w:rsid w:val="F55F14DB"/>
    <w:rsid w:val="F7BE1745"/>
    <w:rsid w:val="F8FDAA4A"/>
    <w:rsid w:val="FBFEE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qFormat/>
    <w:uiPriority w:val="0"/>
    <w:pPr>
      <w:widowControl/>
      <w:tabs>
        <w:tab w:val="center" w:pos="4153"/>
        <w:tab w:val="right" w:pos="8306"/>
      </w:tabs>
      <w:snapToGrid w:val="0"/>
      <w:spacing w:before="260" w:after="260" w:line="413" w:lineRule="auto"/>
      <w:jc w:val="left"/>
    </w:pPr>
    <w:rPr>
      <w:rFonts w:ascii="宋体" w:hAnsi="宋体" w:eastAsia="仿宋_GB2312" w:cs="宋体"/>
      <w:kern w:val="2"/>
      <w:sz w:val="28"/>
      <w:szCs w:val="28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Indent"/>
    <w:basedOn w:val="1"/>
    <w:unhideWhenUsed/>
    <w:qFormat/>
    <w:uiPriority w:val="99"/>
    <w:pPr>
      <w:spacing w:line="300" w:lineRule="auto"/>
      <w:ind w:firstLine="420"/>
    </w:pPr>
  </w:style>
  <w:style w:type="paragraph" w:styleId="7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8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9">
    <w:name w:val="Plain Text"/>
    <w:qFormat/>
    <w:uiPriority w:val="0"/>
    <w:pPr>
      <w:widowControl w:val="0"/>
      <w:jc w:val="both"/>
    </w:pPr>
    <w:rPr>
      <w:rFonts w:ascii="宋体" w:hAnsi="Courier New" w:eastAsia="仿宋_GB2312" w:cs="Times New Roman"/>
      <w:kern w:val="2"/>
      <w:sz w:val="32"/>
      <w:lang w:val="en-US" w:eastAsia="zh-CN" w:bidi="ar-SA"/>
    </w:rPr>
  </w:style>
  <w:style w:type="paragraph" w:styleId="10">
    <w:name w:val="Body Text Indent 2"/>
    <w:basedOn w:val="1"/>
    <w:qFormat/>
    <w:uiPriority w:val="0"/>
    <w:pPr>
      <w:tabs>
        <w:tab w:val="left" w:pos="-180"/>
      </w:tabs>
      <w:ind w:left="-718" w:leftChars="-342" w:firstLine="720" w:firstLineChars="225"/>
    </w:pPr>
    <w:rPr>
      <w:rFonts w:eastAsia="仿宋_GB2312"/>
      <w:sz w:val="32"/>
    </w:rPr>
  </w:style>
  <w:style w:type="paragraph" w:styleId="11">
    <w:name w:val="Balloon Text"/>
    <w:basedOn w:val="1"/>
    <w:unhideWhenUsed/>
    <w:qFormat/>
    <w:uiPriority w:val="99"/>
    <w:rPr>
      <w:sz w:val="18"/>
      <w:szCs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qFormat/>
    <w:uiPriority w:val="0"/>
    <w:pPr>
      <w:widowControl w:val="0"/>
      <w:spacing w:before="100" w:beforeLines="0" w:beforeAutospacing="1" w:after="100" w:afterLines="0" w:afterAutospacing="1" w:line="240" w:lineRule="auto"/>
      <w:jc w:val="left"/>
    </w:pPr>
    <w:rPr>
      <w:rFonts w:ascii="宋体" w:hAnsi="宋体" w:eastAsia="仿宋_GB2312" w:cs="宋体"/>
      <w:color w:val="auto"/>
      <w:kern w:val="2"/>
      <w:sz w:val="24"/>
      <w:szCs w:val="24"/>
      <w:u w:val="none" w:color="auto"/>
      <w:lang w:val="en-US" w:eastAsia="zh-CN" w:bidi="ar-SA"/>
    </w:rPr>
  </w:style>
  <w:style w:type="paragraph" w:styleId="14">
    <w:name w:val="Body Text First Indent 2"/>
    <w:basedOn w:val="8"/>
    <w:next w:val="1"/>
    <w:qFormat/>
    <w:uiPriority w:val="99"/>
    <w:pPr>
      <w:ind w:left="200" w:leftChars="200" w:firstLine="420"/>
    </w:p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000FF"/>
      <w:u w:val="single"/>
    </w:rPr>
  </w:style>
  <w:style w:type="paragraph" w:customStyle="1" w:styleId="19">
    <w:name w:val="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0">
    <w:name w:val="普通(网站)1"/>
    <w:basedOn w:val="1"/>
    <w:qFormat/>
    <w:uiPriority w:val="0"/>
    <w:pPr>
      <w:widowControl/>
      <w:spacing w:beforeAutospacing="1" w:afterAutospacing="1" w:line="480" w:lineRule="exact"/>
      <w:ind w:firstLine="60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1">
    <w:name w:val="font61"/>
    <w:basedOn w:val="1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paragraph" w:customStyle="1" w:styleId="22">
    <w:name w:val="Char Char Char Char"/>
    <w:basedOn w:val="1"/>
    <w:qFormat/>
    <w:uiPriority w:val="0"/>
  </w:style>
  <w:style w:type="character" w:customStyle="1" w:styleId="23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4">
    <w:name w:val="UserStyle_1"/>
    <w:link w:val="25"/>
    <w:qFormat/>
    <w:uiPriority w:val="0"/>
    <w:rPr>
      <w:rFonts w:ascii="等线" w:hAnsi="等线" w:eastAsia="等线"/>
      <w:kern w:val="0"/>
      <w:sz w:val="20"/>
      <w:szCs w:val="20"/>
    </w:rPr>
  </w:style>
  <w:style w:type="paragraph" w:customStyle="1" w:styleId="25">
    <w:name w:val="UserStyle_4"/>
    <w:basedOn w:val="1"/>
    <w:link w:val="24"/>
    <w:qFormat/>
    <w:uiPriority w:val="0"/>
    <w:pPr>
      <w:widowControl/>
      <w:spacing w:line="360" w:lineRule="auto"/>
      <w:ind w:firstLine="200" w:firstLineChars="200"/>
      <w:textAlignment w:val="baseline"/>
    </w:pPr>
    <w:rPr>
      <w:rFonts w:ascii="等线" w:hAnsi="等线" w:eastAsia="等线"/>
      <w:kern w:val="0"/>
      <w:sz w:val="20"/>
      <w:szCs w:val="20"/>
    </w:rPr>
  </w:style>
  <w:style w:type="character" w:customStyle="1" w:styleId="26">
    <w:name w:val="font51"/>
    <w:basedOn w:val="16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7">
    <w:name w:val="font21"/>
    <w:basedOn w:val="1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font71"/>
    <w:basedOn w:val="1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9">
    <w:name w:val="font91"/>
    <w:basedOn w:val="1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0">
    <w:name w:val="font01"/>
    <w:basedOn w:val="1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31">
    <w:name w:val="font41"/>
    <w:basedOn w:val="1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2">
    <w:name w:val="NormalCharacter"/>
    <w:qFormat/>
    <w:uiPriority w:val="0"/>
  </w:style>
  <w:style w:type="paragraph" w:customStyle="1" w:styleId="33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4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character" w:customStyle="1" w:styleId="35">
    <w:name w:val="font11"/>
    <w:basedOn w:val="16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paragraph" w:customStyle="1" w:styleId="36">
    <w:name w:val="正文-啊"/>
    <w:basedOn w:val="1"/>
    <w:qFormat/>
    <w:uiPriority w:val="0"/>
    <w:pPr>
      <w:spacing w:beforeLines="100" w:line="276" w:lineRule="auto"/>
      <w:ind w:left="210" w:right="210" w:firstLine="600"/>
    </w:pPr>
    <w:rPr>
      <w:rFonts w:ascii="微软雅黑" w:hAnsi="微软雅黑" w:eastAsia="微软雅黑" w:cs="Times New Roman"/>
      <w:color w:val="000000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18614</Words>
  <Characters>19465</Characters>
  <Lines>0</Lines>
  <Paragraphs>0</Paragraphs>
  <TotalTime>22</TotalTime>
  <ScaleCrop>false</ScaleCrop>
  <LinksUpToDate>false</LinksUpToDate>
  <CharactersWithSpaces>21280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2022-08-06T16:45:00Z</dcterms:created>
  <dc:creator>赵志成</dc:creator>
  <cp:lastModifiedBy>uos</cp:lastModifiedBy>
  <cp:lastPrinted>2025-03-19T16:43:00Z</cp:lastPrinted>
  <dcterms:modified xsi:type="dcterms:W3CDTF">2025-10-30T16:41:46Z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9B55091872D7885202240369E055B722</vt:lpwstr>
  </property>
</Properties>
</file>