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4"/>
        <w:tblW w:w="825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736"/>
        <w:gridCol w:w="1406"/>
        <w:gridCol w:w="1723"/>
        <w:gridCol w:w="1617"/>
        <w:gridCol w:w="21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2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2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彭阳县草庙乡农村生活污水改造提升项目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彭阳县住房和城乡建设局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彭阳县住房和城乡建设局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76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年度金额：</w:t>
            </w:r>
          </w:p>
        </w:tc>
        <w:tc>
          <w:tcPr>
            <w:tcW w:w="3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7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其中：中央补助</w:t>
            </w:r>
          </w:p>
        </w:tc>
        <w:tc>
          <w:tcPr>
            <w:tcW w:w="3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7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3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76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目标1：改善乡村人居环境和交通条件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目标2：提高村民生活水平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目标3：促进城乡经济快速发展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指标1：水泥硬化路面面积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≥360㎡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指标2：污水管道长度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≥1300m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指标3：雨水管网长度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指标1：建设标准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竣工验收100%合格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指标1：完成时限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指标1：水泥硬化路面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154元/平方米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指标2：污水管网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190元/米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指标3：雨水管网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150元/米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益指标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指标1：城乡差距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缩小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指标2：农村人居环境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益指标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指标1：改善环境质量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指标2：改善居民生活环境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指标：工程设计使用年限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指标：群众满意度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ind w:firstLine="4480" w:firstLineChars="1400"/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NzI1MzQwMDkyNzBiN2M4ZTkwNmJmMTA2NGE1YWIifQ=="/>
  </w:docVars>
  <w:rsids>
    <w:rsidRoot w:val="00000000"/>
    <w:rsid w:val="04472DF8"/>
    <w:rsid w:val="11DF131B"/>
    <w:rsid w:val="1BD9502D"/>
    <w:rsid w:val="21A61FC4"/>
    <w:rsid w:val="2A241B69"/>
    <w:rsid w:val="359B0858"/>
    <w:rsid w:val="3DB103B4"/>
    <w:rsid w:val="424F1B85"/>
    <w:rsid w:val="4F7978D6"/>
    <w:rsid w:val="4FA964E9"/>
    <w:rsid w:val="5207117A"/>
    <w:rsid w:val="63D57455"/>
    <w:rsid w:val="65E81D18"/>
    <w:rsid w:val="755F2441"/>
    <w:rsid w:val="7638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231</Characters>
  <Lines>0</Lines>
  <Paragraphs>0</Paragraphs>
  <TotalTime>3</TotalTime>
  <ScaleCrop>false</ScaleCrop>
  <LinksUpToDate>false</LinksUpToDate>
  <CharactersWithSpaces>234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2025-03-17T08:07:00Z</cp:lastPrinted>
  <dcterms:modified xsi:type="dcterms:W3CDTF">2025-03-19T10:14:59Z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2480583059DB4C689124EFCFF056197C_12</vt:lpwstr>
  </property>
  <property fmtid="{D5CDD505-2E9C-101B-9397-08002B2CF9AE}" pid="4" name="KSOTemplateDocerSaveRecord">
    <vt:lpwstr>eyJoZGlkIjoiMDk4NzI1MzQwMDkyNzBiN2M4ZTkwNmJmMTA2NGE1YWIiLCJ1c2VySWQiOiIzNDE5MDE1NjEifQ==</vt:lpwstr>
  </property>
</Properties>
</file>