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outlineLvl w:val="1"/>
        <w:rPr>
          <w:rFonts w:ascii="仿宋_GB2312" w:hAnsi="宋体" w:eastAsia="仿宋_GB2312"/>
          <w:b/>
          <w:kern w:val="0"/>
          <w:sz w:val="36"/>
          <w:szCs w:val="36"/>
        </w:rPr>
      </w:pPr>
      <w:bookmarkStart w:id="1" w:name="_GoBack"/>
      <w:r>
        <w:rPr>
          <w:rFonts w:hint="eastAsia" w:ascii="仿宋_GB2312" w:hAnsi="宋体" w:eastAsia="仿宋_GB2312"/>
          <w:b/>
          <w:kern w:val="0"/>
          <w:sz w:val="36"/>
          <w:szCs w:val="36"/>
        </w:rPr>
        <w:t>彭阳县职业中学2019年部门预算——预算表</w:t>
      </w:r>
    </w:p>
    <w:p>
      <w:pPr>
        <w:widowControl/>
        <w:jc w:val="left"/>
        <w:outlineLvl w:val="1"/>
        <w:rPr>
          <w:rFonts w:ascii="仿宋_GB2312" w:hAnsi="宋体" w:eastAsia="仿宋_GB2312"/>
          <w:b/>
          <w:kern w:val="0"/>
          <w:sz w:val="24"/>
        </w:rPr>
      </w:pPr>
    </w:p>
    <w:bookmarkEnd w:id="1"/>
    <w:p>
      <w:pPr>
        <w:widowControl/>
        <w:ind w:firstLine="640" w:firstLineChars="200"/>
        <w:outlineLvl w:val="1"/>
        <w:rPr>
          <w:rFonts w:ascii="黑体" w:hAnsi="宋体" w:eastAsia="黑体"/>
          <w:b/>
          <w:kern w:val="0"/>
          <w:sz w:val="32"/>
          <w:szCs w:val="32"/>
        </w:rPr>
      </w:pPr>
      <w:r>
        <w:rPr>
          <w:rFonts w:hint="eastAsia" w:ascii="黑体" w:hAnsi="宋体" w:eastAsia="黑体"/>
          <w:b/>
          <w:kern w:val="0"/>
          <w:sz w:val="32"/>
          <w:szCs w:val="32"/>
        </w:rPr>
        <w:t>一、财政拨款收支预算总表</w:t>
      </w:r>
    </w:p>
    <w:p>
      <w:pPr>
        <w:widowControl/>
        <w:jc w:val="center"/>
        <w:outlineLvl w:val="1"/>
        <w:rPr>
          <w:rFonts w:ascii="仿宋_GB2312" w:hAnsi="宋体" w:eastAsia="仿宋_GB2312"/>
          <w:b/>
          <w:kern w:val="0"/>
          <w:sz w:val="36"/>
          <w:szCs w:val="36"/>
        </w:rPr>
      </w:pPr>
      <w:r>
        <w:rPr>
          <w:rFonts w:hint="eastAsia" w:ascii="仿宋_GB2312" w:hAnsi="宋体" w:eastAsia="仿宋_GB2312"/>
          <w:b/>
          <w:kern w:val="0"/>
          <w:sz w:val="36"/>
          <w:szCs w:val="36"/>
        </w:rPr>
        <w:t>财政拨款收支预算总表</w:t>
      </w:r>
    </w:p>
    <w:p>
      <w:pPr>
        <w:widowControl/>
        <w:ind w:firstLine="640" w:firstLineChars="200"/>
        <w:outlineLvl w:val="1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 xml:space="preserve">                                                                   单位：万元</w:t>
      </w:r>
    </w:p>
    <w:tbl>
      <w:tblPr>
        <w:tblStyle w:val="3"/>
        <w:tblW w:w="14292" w:type="dxa"/>
        <w:jc w:val="center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60"/>
        <w:gridCol w:w="1428"/>
        <w:gridCol w:w="4185"/>
        <w:gridCol w:w="1131"/>
        <w:gridCol w:w="1703"/>
        <w:gridCol w:w="198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528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22"/>
                <w:szCs w:val="22"/>
              </w:rPr>
              <w:t>收     入</w:t>
            </w:r>
          </w:p>
        </w:tc>
        <w:tc>
          <w:tcPr>
            <w:tcW w:w="9004" w:type="dxa"/>
            <w:gridSpan w:val="4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22"/>
                <w:szCs w:val="22"/>
              </w:rPr>
              <w:t>支     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860" w:type="dxa"/>
            <w:vMerge w:val="restar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22"/>
                <w:szCs w:val="22"/>
              </w:rPr>
              <w:t>项    目</w:t>
            </w:r>
          </w:p>
        </w:tc>
        <w:tc>
          <w:tcPr>
            <w:tcW w:w="1428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22"/>
                <w:szCs w:val="22"/>
              </w:rPr>
              <w:t>预算数</w:t>
            </w:r>
          </w:p>
        </w:tc>
        <w:tc>
          <w:tcPr>
            <w:tcW w:w="4185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22"/>
                <w:szCs w:val="22"/>
              </w:rPr>
              <w:t>项目（按功能分类）</w:t>
            </w:r>
          </w:p>
        </w:tc>
        <w:tc>
          <w:tcPr>
            <w:tcW w:w="481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22"/>
                <w:szCs w:val="22"/>
              </w:rPr>
              <w:t>预算数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3860" w:type="dxa"/>
            <w:vMerge w:val="continue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2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18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22"/>
                <w:szCs w:val="22"/>
              </w:rPr>
              <w:t>小计</w:t>
            </w:r>
          </w:p>
        </w:tc>
        <w:tc>
          <w:tcPr>
            <w:tcW w:w="17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22"/>
                <w:szCs w:val="22"/>
                <w:highlight w:val="yellow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22"/>
                <w:szCs w:val="22"/>
                <w:highlight w:val="yellow"/>
              </w:rPr>
              <w:t>一般公共预算财政拨款支出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22"/>
                <w:szCs w:val="22"/>
                <w:highlight w:val="yellow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22"/>
                <w:szCs w:val="22"/>
                <w:highlight w:val="yellow"/>
              </w:rPr>
              <w:t>政府性基金预算财政拨款支出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  <w:t>一、本年收入</w:t>
            </w:r>
          </w:p>
        </w:tc>
        <w:tc>
          <w:tcPr>
            <w:tcW w:w="14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41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  <w:t>一、本年支出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7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  <w:highlight w:val="yellow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highlight w:val="yellow"/>
              </w:rPr>
              <w:t>（一）一般公共预算财政拨款收入</w:t>
            </w:r>
          </w:p>
        </w:tc>
        <w:tc>
          <w:tcPr>
            <w:tcW w:w="14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  <w:t>1654.25</w:t>
            </w: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41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（一）一般公共服务支出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7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  <w:highlight w:val="yellow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highlight w:val="yellow"/>
              </w:rPr>
              <w:t>（二）政府性基金预算财政拨款收入</w:t>
            </w:r>
          </w:p>
        </w:tc>
        <w:tc>
          <w:tcPr>
            <w:tcW w:w="14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41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（二）外交支出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7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41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（三）国防支出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7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41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（四）公共安全支出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7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41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（五）教育支出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  <w:t>1201.11</w:t>
            </w: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7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  <w:t>1201.11</w:t>
            </w: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41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（六）科学技术支出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7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41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highlight w:val="yellow"/>
              </w:rPr>
              <w:t>（七）文化旅游体育与传媒支出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7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3860" w:type="dxa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4185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（八）社会保障和就业支出</w:t>
            </w:r>
          </w:p>
        </w:tc>
        <w:tc>
          <w:tcPr>
            <w:tcW w:w="1131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  <w:t>259.17</w:t>
            </w:r>
          </w:p>
        </w:tc>
        <w:tc>
          <w:tcPr>
            <w:tcW w:w="170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  <w:t>259.17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41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highlight w:val="yellow"/>
              </w:rPr>
              <w:t>（九）卫生健康支出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  <w:t>91.28</w:t>
            </w:r>
          </w:p>
        </w:tc>
        <w:tc>
          <w:tcPr>
            <w:tcW w:w="17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  <w:t>91.28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41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（十）节能环保支出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7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41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（十一）城乡社区支出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7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41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（十二）农林水支出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7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41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（十三）交通运输支出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7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41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（十四）资源勘探信息等支出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7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41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（十五）商业服务业等支出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7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41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（十六）金融支出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7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41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highlight w:val="yellow"/>
              </w:rPr>
              <w:t>（十七）自然资源海洋气象等支出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7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41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（十八）住房保障支出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  <w:t>102.69</w:t>
            </w:r>
          </w:p>
        </w:tc>
        <w:tc>
          <w:tcPr>
            <w:tcW w:w="17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  <w:t>102.69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41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（十九）粮油物资储备支出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7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41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  <w:highlight w:val="yellow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highlight w:val="yellow"/>
              </w:rPr>
              <w:t>（二十）灾害防治及应急管理支出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7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1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  <w:highlight w:val="yellow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highlight w:val="yellow"/>
              </w:rPr>
              <w:t>（二十一）其他支出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1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  <w:t>二、上年结转结余</w:t>
            </w:r>
          </w:p>
        </w:tc>
        <w:tc>
          <w:tcPr>
            <w:tcW w:w="14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41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  <w:t>　二、年末结转结余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7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（一）一般公共预算财政拨款</w:t>
            </w:r>
          </w:p>
        </w:tc>
        <w:tc>
          <w:tcPr>
            <w:tcW w:w="14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41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（一）一般公共预算财政拨款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7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（二）政府性基金预算财政拨款</w:t>
            </w:r>
          </w:p>
        </w:tc>
        <w:tc>
          <w:tcPr>
            <w:tcW w:w="14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4185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（二）政府性基金预算财政拨款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7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  <w:t>收入总计</w:t>
            </w:r>
          </w:p>
        </w:tc>
        <w:tc>
          <w:tcPr>
            <w:tcW w:w="1428" w:type="dxa"/>
            <w:tcBorders>
              <w:top w:val="nil"/>
              <w:left w:val="nil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  <w:t>1654.25</w:t>
            </w:r>
          </w:p>
        </w:tc>
        <w:tc>
          <w:tcPr>
            <w:tcW w:w="9004" w:type="dxa"/>
            <w:gridSpan w:val="4"/>
            <w:tcBorders>
              <w:top w:val="single" w:color="000000" w:sz="4" w:space="0"/>
              <w:left w:val="nil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  <w:t xml:space="preserve">                支出总计</w:t>
            </w:r>
            <w:r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  <w:t>1654.25</w:t>
            </w:r>
          </w:p>
        </w:tc>
      </w:tr>
    </w:tbl>
    <w:p>
      <w:pPr>
        <w:widowControl/>
        <w:outlineLvl w:val="1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注：支出预算功能科目各单位根据本单位实际据实填写，其他科目删除。</w:t>
      </w:r>
    </w:p>
    <w:p>
      <w:pPr>
        <w:widowControl/>
        <w:ind w:firstLine="640" w:firstLineChars="200"/>
        <w:outlineLvl w:val="1"/>
        <w:rPr>
          <w:rFonts w:ascii="黑体" w:hAnsi="宋体" w:eastAsia="黑体"/>
          <w:b/>
          <w:kern w:val="0"/>
          <w:sz w:val="32"/>
          <w:szCs w:val="32"/>
        </w:rPr>
      </w:pPr>
    </w:p>
    <w:p>
      <w:pPr>
        <w:widowControl/>
        <w:ind w:firstLine="640" w:firstLineChars="200"/>
        <w:outlineLvl w:val="1"/>
        <w:rPr>
          <w:rFonts w:hint="eastAsia" w:ascii="黑体" w:hAnsi="宋体" w:eastAsia="黑体"/>
          <w:b/>
          <w:kern w:val="0"/>
          <w:sz w:val="32"/>
          <w:szCs w:val="32"/>
        </w:rPr>
      </w:pPr>
    </w:p>
    <w:p>
      <w:pPr>
        <w:widowControl/>
        <w:ind w:firstLine="640" w:firstLineChars="200"/>
        <w:outlineLvl w:val="1"/>
        <w:rPr>
          <w:rFonts w:ascii="黑体" w:hAnsi="宋体" w:eastAsia="黑体"/>
          <w:b/>
          <w:kern w:val="0"/>
          <w:sz w:val="32"/>
          <w:szCs w:val="32"/>
        </w:rPr>
      </w:pPr>
    </w:p>
    <w:p>
      <w:pPr>
        <w:widowControl/>
        <w:ind w:firstLine="640" w:firstLineChars="200"/>
        <w:outlineLvl w:val="1"/>
        <w:rPr>
          <w:rFonts w:ascii="黑体" w:hAnsi="宋体" w:eastAsia="黑体"/>
          <w:b/>
          <w:kern w:val="0"/>
          <w:sz w:val="32"/>
          <w:szCs w:val="32"/>
        </w:rPr>
      </w:pPr>
      <w:r>
        <w:rPr>
          <w:rFonts w:hint="eastAsia" w:ascii="黑体" w:hAnsi="宋体" w:eastAsia="黑体"/>
          <w:b/>
          <w:kern w:val="0"/>
          <w:sz w:val="32"/>
          <w:szCs w:val="32"/>
        </w:rPr>
        <w:t>二、一般公共预算财政拨款支出表</w:t>
      </w:r>
    </w:p>
    <w:p>
      <w:pPr>
        <w:widowControl/>
        <w:ind w:firstLine="720" w:firstLineChars="200"/>
        <w:jc w:val="center"/>
        <w:outlineLvl w:val="1"/>
        <w:rPr>
          <w:rFonts w:ascii="仿宋_GB2312" w:hAnsi="宋体" w:eastAsia="仿宋_GB2312"/>
          <w:b/>
          <w:kern w:val="0"/>
          <w:sz w:val="36"/>
          <w:szCs w:val="36"/>
          <w:highlight w:val="yellow"/>
        </w:rPr>
      </w:pPr>
      <w:r>
        <w:rPr>
          <w:rFonts w:hint="eastAsia" w:ascii="仿宋_GB2312" w:hAnsi="宋体" w:eastAsia="仿宋_GB2312"/>
          <w:b/>
          <w:kern w:val="0"/>
          <w:sz w:val="36"/>
          <w:szCs w:val="36"/>
          <w:highlight w:val="yellow"/>
        </w:rPr>
        <w:t>一般公共预算财政拨款支出表</w:t>
      </w:r>
    </w:p>
    <w:p>
      <w:pPr>
        <w:widowControl/>
        <w:ind w:firstLine="735"/>
        <w:jc w:val="left"/>
        <w:outlineLvl w:val="1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 xml:space="preserve">                                                                     单位：万元</w:t>
      </w:r>
    </w:p>
    <w:tbl>
      <w:tblPr>
        <w:tblStyle w:val="3"/>
        <w:tblW w:w="13901" w:type="dxa"/>
        <w:jc w:val="center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7"/>
        <w:gridCol w:w="2734"/>
        <w:gridCol w:w="1650"/>
        <w:gridCol w:w="1317"/>
        <w:gridCol w:w="1478"/>
        <w:gridCol w:w="1588"/>
        <w:gridCol w:w="1652"/>
        <w:gridCol w:w="184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43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功能分类科目</w:t>
            </w:r>
          </w:p>
        </w:tc>
        <w:tc>
          <w:tcPr>
            <w:tcW w:w="165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highlight w:val="yellow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highlight w:val="yellow"/>
              </w:rPr>
              <w:t>2018年执行数（决算数）</w:t>
            </w:r>
          </w:p>
        </w:tc>
        <w:tc>
          <w:tcPr>
            <w:tcW w:w="43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2019年预算数</w:t>
            </w:r>
          </w:p>
        </w:tc>
        <w:tc>
          <w:tcPr>
            <w:tcW w:w="349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highlight w:val="yellow"/>
              </w:rPr>
              <w:t>2019年预算数与2018年执行数（决算数）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  <w:jc w:val="center"/>
        </w:trPr>
        <w:tc>
          <w:tcPr>
            <w:tcW w:w="1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科目编码</w:t>
            </w:r>
          </w:p>
        </w:tc>
        <w:tc>
          <w:tcPr>
            <w:tcW w:w="27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科目名称</w:t>
            </w:r>
          </w:p>
        </w:tc>
        <w:tc>
          <w:tcPr>
            <w:tcW w:w="165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合计</w:t>
            </w:r>
          </w:p>
        </w:tc>
        <w:tc>
          <w:tcPr>
            <w:tcW w:w="14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基本支出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项目支出</w:t>
            </w:r>
          </w:p>
        </w:tc>
        <w:tc>
          <w:tcPr>
            <w:tcW w:w="165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增减额</w:t>
            </w:r>
          </w:p>
        </w:tc>
        <w:tc>
          <w:tcPr>
            <w:tcW w:w="184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增减%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7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彭阳县职业中学本级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right="200"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1580.7</w:t>
            </w:r>
          </w:p>
        </w:tc>
        <w:tc>
          <w:tcPr>
            <w:tcW w:w="1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1654.25</w:t>
            </w:r>
          </w:p>
        </w:tc>
        <w:tc>
          <w:tcPr>
            <w:tcW w:w="14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1654.25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652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73.55</w:t>
            </w:r>
          </w:p>
        </w:tc>
        <w:tc>
          <w:tcPr>
            <w:tcW w:w="184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4.6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2050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304</w:t>
            </w:r>
          </w:p>
        </w:tc>
        <w:tc>
          <w:tcPr>
            <w:tcW w:w="27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00" w:firstLineChars="20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职业教育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1089.75</w:t>
            </w:r>
          </w:p>
        </w:tc>
        <w:tc>
          <w:tcPr>
            <w:tcW w:w="1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1201.11</w:t>
            </w:r>
          </w:p>
        </w:tc>
        <w:tc>
          <w:tcPr>
            <w:tcW w:w="14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1201.11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65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111.36</w:t>
            </w:r>
          </w:p>
        </w:tc>
        <w:tc>
          <w:tcPr>
            <w:tcW w:w="184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10.21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2080505</w:t>
            </w:r>
          </w:p>
        </w:tc>
        <w:tc>
          <w:tcPr>
            <w:tcW w:w="27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养老保险缴费支出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395.17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171.15</w:t>
            </w:r>
          </w:p>
        </w:tc>
        <w:tc>
          <w:tcPr>
            <w:tcW w:w="14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171.15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65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-224.02</w:t>
            </w:r>
          </w:p>
        </w:tc>
        <w:tc>
          <w:tcPr>
            <w:tcW w:w="184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-56.68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1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2080506</w:t>
            </w:r>
          </w:p>
        </w:tc>
        <w:tc>
          <w:tcPr>
            <w:tcW w:w="27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职业年金缴费支出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　</w:t>
            </w:r>
          </w:p>
        </w:tc>
        <w:tc>
          <w:tcPr>
            <w:tcW w:w="1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68.46</w:t>
            </w:r>
          </w:p>
        </w:tc>
        <w:tc>
          <w:tcPr>
            <w:tcW w:w="14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68.46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65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ind w:firstLine="400" w:firstLineChars="200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6</w:t>
            </w:r>
            <w:r>
              <w:rPr>
                <w:kern w:val="0"/>
                <w:sz w:val="20"/>
                <w:szCs w:val="20"/>
              </w:rPr>
              <w:t>8.46</w:t>
            </w:r>
          </w:p>
        </w:tc>
        <w:tc>
          <w:tcPr>
            <w:tcW w:w="184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2080599</w:t>
            </w:r>
          </w:p>
        </w:tc>
        <w:tc>
          <w:tcPr>
            <w:tcW w:w="27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单位离退休支出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1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6.72</w:t>
            </w:r>
          </w:p>
        </w:tc>
        <w:tc>
          <w:tcPr>
            <w:tcW w:w="14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6.72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5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6</w:t>
            </w:r>
            <w:r>
              <w:rPr>
                <w:kern w:val="0"/>
                <w:sz w:val="20"/>
                <w:szCs w:val="20"/>
              </w:rPr>
              <w:t>.72</w:t>
            </w:r>
          </w:p>
        </w:tc>
        <w:tc>
          <w:tcPr>
            <w:tcW w:w="184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2089901</w:t>
            </w:r>
          </w:p>
        </w:tc>
        <w:tc>
          <w:tcPr>
            <w:tcW w:w="27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其他社会保障和就业支出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13.03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12.83</w:t>
            </w:r>
          </w:p>
        </w:tc>
        <w:tc>
          <w:tcPr>
            <w:tcW w:w="14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12.83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65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-0.2</w:t>
            </w:r>
          </w:p>
        </w:tc>
        <w:tc>
          <w:tcPr>
            <w:tcW w:w="184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-1.5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1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2101102</w:t>
            </w:r>
          </w:p>
        </w:tc>
        <w:tc>
          <w:tcPr>
            <w:tcW w:w="27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事业单位医疗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61.87</w:t>
            </w:r>
          </w:p>
        </w:tc>
        <w:tc>
          <w:tcPr>
            <w:tcW w:w="1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68.46</w:t>
            </w:r>
          </w:p>
        </w:tc>
        <w:tc>
          <w:tcPr>
            <w:tcW w:w="14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68.46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5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6.59</w:t>
            </w:r>
          </w:p>
        </w:tc>
        <w:tc>
          <w:tcPr>
            <w:tcW w:w="184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10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1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2101103</w:t>
            </w:r>
          </w:p>
        </w:tc>
        <w:tc>
          <w:tcPr>
            <w:tcW w:w="27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公务员医疗补助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20.49</w:t>
            </w:r>
          </w:p>
        </w:tc>
        <w:tc>
          <w:tcPr>
            <w:tcW w:w="1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22.83</w:t>
            </w:r>
          </w:p>
        </w:tc>
        <w:tc>
          <w:tcPr>
            <w:tcW w:w="14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22.83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5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2.34</w:t>
            </w:r>
          </w:p>
        </w:tc>
        <w:tc>
          <w:tcPr>
            <w:tcW w:w="184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11.42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1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2210201</w:t>
            </w:r>
          </w:p>
        </w:tc>
        <w:tc>
          <w:tcPr>
            <w:tcW w:w="27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住房公积金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　</w:t>
            </w:r>
          </w:p>
        </w:tc>
        <w:tc>
          <w:tcPr>
            <w:tcW w:w="1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102.69</w:t>
            </w:r>
          </w:p>
        </w:tc>
        <w:tc>
          <w:tcPr>
            <w:tcW w:w="14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102.69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65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1</w:t>
            </w:r>
            <w:r>
              <w:rPr>
                <w:kern w:val="0"/>
                <w:sz w:val="20"/>
                <w:szCs w:val="20"/>
              </w:rPr>
              <w:t>02.69</w:t>
            </w:r>
          </w:p>
        </w:tc>
        <w:tc>
          <w:tcPr>
            <w:tcW w:w="184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kern w:val="0"/>
                <w:sz w:val="20"/>
                <w:szCs w:val="20"/>
              </w:rPr>
            </w:pPr>
          </w:p>
        </w:tc>
      </w:tr>
    </w:tbl>
    <w:p>
      <w:pPr>
        <w:widowControl/>
        <w:spacing w:line="520" w:lineRule="exact"/>
        <w:ind w:firstLine="640" w:firstLineChars="200"/>
        <w:outlineLvl w:val="1"/>
        <w:rPr>
          <w:rFonts w:ascii="黑体" w:hAnsi="宋体" w:eastAsia="黑体"/>
          <w:b/>
          <w:kern w:val="0"/>
          <w:sz w:val="32"/>
          <w:szCs w:val="32"/>
        </w:rPr>
      </w:pPr>
      <w:r>
        <w:rPr>
          <w:rFonts w:hint="eastAsia" w:ascii="黑体" w:hAnsi="宋体" w:eastAsia="黑体"/>
          <w:b/>
          <w:kern w:val="0"/>
          <w:sz w:val="32"/>
          <w:szCs w:val="32"/>
        </w:rPr>
        <w:t>三、一般公共预算财政拨款基本支出表</w:t>
      </w:r>
    </w:p>
    <w:p>
      <w:pPr>
        <w:widowControl/>
        <w:spacing w:line="520" w:lineRule="exact"/>
        <w:ind w:firstLine="720" w:firstLineChars="200"/>
        <w:jc w:val="center"/>
        <w:outlineLvl w:val="1"/>
        <w:rPr>
          <w:rFonts w:ascii="仿宋_GB2312" w:hAnsi="宋体" w:eastAsia="仿宋_GB2312"/>
          <w:b/>
          <w:kern w:val="0"/>
          <w:sz w:val="36"/>
          <w:szCs w:val="36"/>
          <w:highlight w:val="yellow"/>
        </w:rPr>
      </w:pPr>
      <w:r>
        <w:rPr>
          <w:rFonts w:hint="eastAsia" w:ascii="仿宋_GB2312" w:hAnsi="宋体" w:eastAsia="仿宋_GB2312"/>
          <w:b/>
          <w:kern w:val="0"/>
          <w:sz w:val="36"/>
          <w:szCs w:val="36"/>
          <w:highlight w:val="yellow"/>
        </w:rPr>
        <w:t>一般公共预算财政拨款基本支出表</w:t>
      </w:r>
    </w:p>
    <w:p>
      <w:pPr>
        <w:widowControl/>
        <w:spacing w:line="520" w:lineRule="exact"/>
        <w:ind w:firstLine="735"/>
        <w:jc w:val="left"/>
        <w:outlineLvl w:val="1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 xml:space="preserve">                                                            单位：万元</w:t>
      </w:r>
    </w:p>
    <w:tbl>
      <w:tblPr>
        <w:tblStyle w:val="3"/>
        <w:tblpPr w:leftFromText="180" w:rightFromText="180" w:vertAnchor="text" w:horzAnchor="margin" w:tblpXSpec="center" w:tblpY="763"/>
        <w:tblOverlap w:val="never"/>
        <w:tblW w:w="13517" w:type="dxa"/>
        <w:tblCellSpacing w:w="11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0"/>
        <w:gridCol w:w="3583"/>
        <w:gridCol w:w="2520"/>
        <w:gridCol w:w="2698"/>
        <w:gridCol w:w="234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tblCellSpacing w:w="11" w:type="dxa"/>
        </w:trPr>
        <w:tc>
          <w:tcPr>
            <w:tcW w:w="59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</w:rPr>
              <w:t>经济科目</w:t>
            </w:r>
          </w:p>
        </w:tc>
        <w:tc>
          <w:tcPr>
            <w:tcW w:w="753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</w:rPr>
              <w:t>基本支出预算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tblCellSpacing w:w="11" w:type="dxa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科目编码</w:t>
            </w:r>
          </w:p>
        </w:tc>
        <w:tc>
          <w:tcPr>
            <w:tcW w:w="35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</w:rPr>
              <w:t>科目名称</w:t>
            </w:r>
          </w:p>
        </w:tc>
        <w:tc>
          <w:tcPr>
            <w:tcW w:w="2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</w:rPr>
              <w:t>合计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</w:rPr>
              <w:t>人员支出</w:t>
            </w:r>
          </w:p>
        </w:tc>
        <w:tc>
          <w:tcPr>
            <w:tcW w:w="23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</w:rPr>
              <w:t>日常公用支出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tblCellSpacing w:w="11" w:type="dxa"/>
        </w:trPr>
        <w:tc>
          <w:tcPr>
            <w:tcW w:w="59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</w:rPr>
              <w:t>总计</w:t>
            </w:r>
          </w:p>
        </w:tc>
        <w:tc>
          <w:tcPr>
            <w:tcW w:w="2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/>
                <w:sz w:val="22"/>
                <w:szCs w:val="22"/>
              </w:rPr>
              <w:t>1654.25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bookmarkStart w:id="0" w:name="_Hlk901753"/>
            <w:r>
              <w:rPr>
                <w:rFonts w:ascii="宋体" w:hAnsi="宋体" w:cs="宋体"/>
                <w:sz w:val="22"/>
                <w:szCs w:val="22"/>
              </w:rPr>
              <w:t>1654.25</w:t>
            </w:r>
            <w:bookmarkEnd w:id="0"/>
          </w:p>
        </w:tc>
        <w:tc>
          <w:tcPr>
            <w:tcW w:w="23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tblHeader/>
          <w:tblCellSpacing w:w="11" w:type="dxa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2050304</w:t>
            </w:r>
          </w:p>
        </w:tc>
        <w:tc>
          <w:tcPr>
            <w:tcW w:w="35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</w:rPr>
              <w:t>一、工资福利支出</w:t>
            </w:r>
          </w:p>
        </w:tc>
        <w:tc>
          <w:tcPr>
            <w:tcW w:w="2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/>
                <w:sz w:val="22"/>
                <w:szCs w:val="22"/>
              </w:rPr>
              <w:t>1648.02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/>
                <w:sz w:val="22"/>
                <w:szCs w:val="22"/>
              </w:rPr>
              <w:t>1647.86</w:t>
            </w:r>
          </w:p>
        </w:tc>
        <w:tc>
          <w:tcPr>
            <w:tcW w:w="23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tblCellSpacing w:w="11" w:type="dxa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2050304</w:t>
            </w:r>
          </w:p>
        </w:tc>
        <w:tc>
          <w:tcPr>
            <w:tcW w:w="35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基本工资</w:t>
            </w:r>
          </w:p>
        </w:tc>
        <w:tc>
          <w:tcPr>
            <w:tcW w:w="2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/>
                <w:sz w:val="22"/>
                <w:szCs w:val="22"/>
              </w:rPr>
              <w:t>497.75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/>
                <w:sz w:val="22"/>
                <w:szCs w:val="22"/>
              </w:rPr>
              <w:t>497.75</w:t>
            </w:r>
          </w:p>
        </w:tc>
        <w:tc>
          <w:tcPr>
            <w:tcW w:w="23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tblCellSpacing w:w="11" w:type="dxa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2050304</w:t>
            </w:r>
          </w:p>
        </w:tc>
        <w:tc>
          <w:tcPr>
            <w:tcW w:w="35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津贴补贴</w:t>
            </w:r>
          </w:p>
        </w:tc>
        <w:tc>
          <w:tcPr>
            <w:tcW w:w="2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/>
                <w:sz w:val="22"/>
                <w:szCs w:val="22"/>
              </w:rPr>
              <w:t>290.00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/>
                <w:sz w:val="22"/>
                <w:szCs w:val="22"/>
              </w:rPr>
              <w:t>290.00</w:t>
            </w:r>
          </w:p>
        </w:tc>
        <w:tc>
          <w:tcPr>
            <w:tcW w:w="23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tblCellSpacing w:w="11" w:type="dxa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2050304</w:t>
            </w:r>
          </w:p>
        </w:tc>
        <w:tc>
          <w:tcPr>
            <w:tcW w:w="35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奖金</w:t>
            </w:r>
          </w:p>
        </w:tc>
        <w:tc>
          <w:tcPr>
            <w:tcW w:w="2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tblCellSpacing w:w="11" w:type="dxa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2050304</w:t>
            </w:r>
          </w:p>
        </w:tc>
        <w:tc>
          <w:tcPr>
            <w:tcW w:w="35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伙食补助费</w:t>
            </w:r>
          </w:p>
        </w:tc>
        <w:tc>
          <w:tcPr>
            <w:tcW w:w="2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tblCellSpacing w:w="11" w:type="dxa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2050304</w:t>
            </w:r>
          </w:p>
        </w:tc>
        <w:tc>
          <w:tcPr>
            <w:tcW w:w="35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绩效工资</w:t>
            </w:r>
          </w:p>
        </w:tc>
        <w:tc>
          <w:tcPr>
            <w:tcW w:w="2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/>
                <w:sz w:val="22"/>
                <w:szCs w:val="22"/>
              </w:rPr>
              <w:t>276.52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/>
                <w:sz w:val="22"/>
                <w:szCs w:val="22"/>
              </w:rPr>
              <w:t>276.52</w:t>
            </w:r>
          </w:p>
        </w:tc>
        <w:tc>
          <w:tcPr>
            <w:tcW w:w="23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tblCellSpacing w:w="11" w:type="dxa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/>
                <w:sz w:val="22"/>
                <w:szCs w:val="22"/>
              </w:rPr>
              <w:t>2</w:t>
            </w:r>
            <w:r>
              <w:rPr>
                <w:rFonts w:hint="eastAsia" w:ascii="宋体" w:hAnsi="宋体" w:cs="宋体"/>
                <w:sz w:val="22"/>
                <w:szCs w:val="22"/>
              </w:rPr>
              <w:t>0</w:t>
            </w:r>
            <w:r>
              <w:rPr>
                <w:rFonts w:ascii="宋体" w:hAnsi="宋体" w:cs="宋体"/>
                <w:sz w:val="22"/>
                <w:szCs w:val="22"/>
              </w:rPr>
              <w:t>80505</w:t>
            </w:r>
          </w:p>
        </w:tc>
        <w:tc>
          <w:tcPr>
            <w:tcW w:w="35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机关事业单位基本养老保险缴费</w:t>
            </w:r>
          </w:p>
        </w:tc>
        <w:tc>
          <w:tcPr>
            <w:tcW w:w="2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/>
                <w:sz w:val="22"/>
                <w:szCs w:val="22"/>
              </w:rPr>
              <w:t>171.15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/>
                <w:sz w:val="22"/>
                <w:szCs w:val="22"/>
              </w:rPr>
              <w:t>171.15</w:t>
            </w:r>
          </w:p>
        </w:tc>
        <w:tc>
          <w:tcPr>
            <w:tcW w:w="23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tblCellSpacing w:w="11" w:type="dxa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2</w:t>
            </w:r>
            <w:r>
              <w:rPr>
                <w:rFonts w:ascii="宋体" w:hAnsi="宋体"/>
                <w:sz w:val="22"/>
                <w:szCs w:val="22"/>
              </w:rPr>
              <w:t>080506</w:t>
            </w:r>
          </w:p>
        </w:tc>
        <w:tc>
          <w:tcPr>
            <w:tcW w:w="35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职业年金缴费</w:t>
            </w:r>
          </w:p>
        </w:tc>
        <w:tc>
          <w:tcPr>
            <w:tcW w:w="2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/>
                <w:sz w:val="22"/>
                <w:szCs w:val="22"/>
              </w:rPr>
              <w:t>68.46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/>
                <w:sz w:val="22"/>
                <w:szCs w:val="22"/>
              </w:rPr>
              <w:t>68.46</w:t>
            </w:r>
          </w:p>
        </w:tc>
        <w:tc>
          <w:tcPr>
            <w:tcW w:w="23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tblCellSpacing w:w="11" w:type="dxa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2</w:t>
            </w:r>
            <w:r>
              <w:rPr>
                <w:rFonts w:ascii="宋体" w:hAnsi="宋体"/>
                <w:sz w:val="22"/>
                <w:szCs w:val="22"/>
              </w:rPr>
              <w:t>101102</w:t>
            </w:r>
          </w:p>
        </w:tc>
        <w:tc>
          <w:tcPr>
            <w:tcW w:w="35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职工基本医疗保险缴费</w:t>
            </w:r>
          </w:p>
        </w:tc>
        <w:tc>
          <w:tcPr>
            <w:tcW w:w="2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/>
                <w:sz w:val="22"/>
                <w:szCs w:val="22"/>
              </w:rPr>
              <w:t>68.46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/>
                <w:sz w:val="22"/>
                <w:szCs w:val="22"/>
              </w:rPr>
              <w:t>68.46</w:t>
            </w:r>
          </w:p>
        </w:tc>
        <w:tc>
          <w:tcPr>
            <w:tcW w:w="23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tblCellSpacing w:w="11" w:type="dxa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2</w:t>
            </w:r>
            <w:r>
              <w:rPr>
                <w:rFonts w:ascii="宋体" w:hAnsi="宋体"/>
                <w:sz w:val="22"/>
                <w:szCs w:val="22"/>
              </w:rPr>
              <w:t>101103</w:t>
            </w:r>
          </w:p>
        </w:tc>
        <w:tc>
          <w:tcPr>
            <w:tcW w:w="35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公务员医疗补助缴费</w:t>
            </w:r>
          </w:p>
        </w:tc>
        <w:tc>
          <w:tcPr>
            <w:tcW w:w="2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/>
                <w:sz w:val="22"/>
                <w:szCs w:val="22"/>
              </w:rPr>
              <w:t>21.39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/>
                <w:sz w:val="22"/>
                <w:szCs w:val="22"/>
              </w:rPr>
              <w:t>21</w:t>
            </w:r>
            <w:r>
              <w:rPr>
                <w:rFonts w:hint="eastAsia" w:ascii="宋体" w:hAnsi="宋体" w:cs="宋体"/>
                <w:sz w:val="22"/>
                <w:szCs w:val="22"/>
              </w:rPr>
              <w:t>．3</w:t>
            </w:r>
            <w:r>
              <w:rPr>
                <w:rFonts w:ascii="宋体" w:hAnsi="宋体" w:cs="宋体"/>
                <w:sz w:val="22"/>
                <w:szCs w:val="22"/>
              </w:rPr>
              <w:t>9</w:t>
            </w:r>
          </w:p>
        </w:tc>
        <w:tc>
          <w:tcPr>
            <w:tcW w:w="23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tblCellSpacing w:w="11" w:type="dxa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2089901</w:t>
            </w:r>
          </w:p>
        </w:tc>
        <w:tc>
          <w:tcPr>
            <w:tcW w:w="35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其他社会保障缴费</w:t>
            </w:r>
          </w:p>
        </w:tc>
        <w:tc>
          <w:tcPr>
            <w:tcW w:w="2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/>
                <w:sz w:val="22"/>
                <w:szCs w:val="22"/>
              </w:rPr>
              <w:t>12.84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/>
                <w:sz w:val="22"/>
                <w:szCs w:val="22"/>
              </w:rPr>
              <w:t>12.84</w:t>
            </w:r>
          </w:p>
        </w:tc>
        <w:tc>
          <w:tcPr>
            <w:tcW w:w="23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tblCellSpacing w:w="11" w:type="dxa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2"/>
                <w:szCs w:val="22"/>
                <w:highlight w:val="yellow"/>
              </w:rPr>
            </w:pPr>
            <w:r>
              <w:rPr>
                <w:rFonts w:ascii="宋体" w:hAnsi="宋体"/>
                <w:sz w:val="22"/>
                <w:szCs w:val="22"/>
                <w:highlight w:val="yellow"/>
              </w:rPr>
              <w:t>2210201</w:t>
            </w:r>
          </w:p>
        </w:tc>
        <w:tc>
          <w:tcPr>
            <w:tcW w:w="35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/>
                <w:sz w:val="22"/>
                <w:szCs w:val="22"/>
                <w:highlight w:val="yellow"/>
              </w:rPr>
            </w:pPr>
            <w:r>
              <w:rPr>
                <w:rFonts w:hint="eastAsia" w:ascii="宋体" w:hAnsi="宋体"/>
                <w:sz w:val="22"/>
                <w:szCs w:val="22"/>
                <w:highlight w:val="yellow"/>
              </w:rPr>
              <w:t>住房公积金</w:t>
            </w:r>
          </w:p>
        </w:tc>
        <w:tc>
          <w:tcPr>
            <w:tcW w:w="2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/>
                <w:sz w:val="22"/>
                <w:szCs w:val="22"/>
              </w:rPr>
              <w:t>102.69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/>
                <w:sz w:val="22"/>
                <w:szCs w:val="22"/>
              </w:rPr>
              <w:t>102.69</w:t>
            </w:r>
          </w:p>
        </w:tc>
        <w:tc>
          <w:tcPr>
            <w:tcW w:w="23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tblCellSpacing w:w="11" w:type="dxa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35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医疗费</w:t>
            </w:r>
          </w:p>
        </w:tc>
        <w:tc>
          <w:tcPr>
            <w:tcW w:w="2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tblCellSpacing w:w="11" w:type="dxa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2050304</w:t>
            </w:r>
          </w:p>
        </w:tc>
        <w:tc>
          <w:tcPr>
            <w:tcW w:w="35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其他工资福利支出</w:t>
            </w:r>
          </w:p>
        </w:tc>
        <w:tc>
          <w:tcPr>
            <w:tcW w:w="2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1</w:t>
            </w:r>
            <w:r>
              <w:rPr>
                <w:rFonts w:ascii="宋体" w:hAnsi="宋体" w:cs="宋体"/>
                <w:sz w:val="22"/>
                <w:szCs w:val="22"/>
              </w:rPr>
              <w:t>38.76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1</w:t>
            </w:r>
            <w:r>
              <w:rPr>
                <w:rFonts w:ascii="宋体" w:hAnsi="宋体" w:cs="宋体"/>
                <w:sz w:val="22"/>
                <w:szCs w:val="22"/>
              </w:rPr>
              <w:t>38.76</w:t>
            </w:r>
          </w:p>
        </w:tc>
        <w:tc>
          <w:tcPr>
            <w:tcW w:w="23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tblCellSpacing w:w="11" w:type="dxa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2050304</w:t>
            </w:r>
          </w:p>
        </w:tc>
        <w:tc>
          <w:tcPr>
            <w:tcW w:w="35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</w:rPr>
              <w:t>二、商品和服务支出</w:t>
            </w:r>
          </w:p>
        </w:tc>
        <w:tc>
          <w:tcPr>
            <w:tcW w:w="2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tblCellSpacing w:w="11" w:type="dxa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</w:t>
            </w:r>
            <w:r>
              <w:rPr>
                <w:rFonts w:ascii="宋体" w:hAnsi="宋体"/>
                <w:sz w:val="22"/>
                <w:szCs w:val="22"/>
              </w:rPr>
              <w:t>4</w:t>
            </w:r>
            <w:r>
              <w:rPr>
                <w:rFonts w:hint="eastAsia" w:ascii="宋体" w:hAnsi="宋体"/>
                <w:sz w:val="22"/>
                <w:szCs w:val="22"/>
              </w:rPr>
              <w:t>01</w:t>
            </w:r>
          </w:p>
        </w:tc>
        <w:tc>
          <w:tcPr>
            <w:tcW w:w="35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办公费</w:t>
            </w:r>
          </w:p>
        </w:tc>
        <w:tc>
          <w:tcPr>
            <w:tcW w:w="2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tblCellSpacing w:w="11" w:type="dxa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</w:t>
            </w:r>
            <w:r>
              <w:rPr>
                <w:rFonts w:ascii="宋体" w:hAnsi="宋体"/>
                <w:sz w:val="22"/>
                <w:szCs w:val="22"/>
              </w:rPr>
              <w:t>4</w:t>
            </w:r>
            <w:r>
              <w:rPr>
                <w:rFonts w:hint="eastAsia" w:ascii="宋体" w:hAnsi="宋体"/>
                <w:sz w:val="22"/>
                <w:szCs w:val="22"/>
              </w:rPr>
              <w:t>02</w:t>
            </w:r>
          </w:p>
        </w:tc>
        <w:tc>
          <w:tcPr>
            <w:tcW w:w="35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印刷费</w:t>
            </w:r>
          </w:p>
        </w:tc>
        <w:tc>
          <w:tcPr>
            <w:tcW w:w="2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tblCellSpacing w:w="11" w:type="dxa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</w:t>
            </w:r>
            <w:r>
              <w:rPr>
                <w:rFonts w:ascii="宋体" w:hAnsi="宋体"/>
                <w:sz w:val="22"/>
                <w:szCs w:val="22"/>
              </w:rPr>
              <w:t>4</w:t>
            </w:r>
            <w:r>
              <w:rPr>
                <w:rFonts w:hint="eastAsia" w:ascii="宋体" w:hAnsi="宋体"/>
                <w:sz w:val="22"/>
                <w:szCs w:val="22"/>
              </w:rPr>
              <w:t>03</w:t>
            </w:r>
          </w:p>
        </w:tc>
        <w:tc>
          <w:tcPr>
            <w:tcW w:w="35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咨询费</w:t>
            </w:r>
          </w:p>
        </w:tc>
        <w:tc>
          <w:tcPr>
            <w:tcW w:w="2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tblCellSpacing w:w="11" w:type="dxa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</w:t>
            </w:r>
            <w:r>
              <w:rPr>
                <w:rFonts w:ascii="宋体" w:hAnsi="宋体"/>
                <w:sz w:val="22"/>
                <w:szCs w:val="22"/>
              </w:rPr>
              <w:t>4</w:t>
            </w:r>
            <w:r>
              <w:rPr>
                <w:rFonts w:hint="eastAsia" w:ascii="宋体" w:hAnsi="宋体"/>
                <w:sz w:val="22"/>
                <w:szCs w:val="22"/>
              </w:rPr>
              <w:t>04</w:t>
            </w:r>
          </w:p>
        </w:tc>
        <w:tc>
          <w:tcPr>
            <w:tcW w:w="35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手续费</w:t>
            </w:r>
          </w:p>
        </w:tc>
        <w:tc>
          <w:tcPr>
            <w:tcW w:w="2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tblCellSpacing w:w="11" w:type="dxa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</w:t>
            </w:r>
            <w:r>
              <w:rPr>
                <w:rFonts w:ascii="宋体" w:hAnsi="宋体"/>
                <w:sz w:val="22"/>
                <w:szCs w:val="22"/>
              </w:rPr>
              <w:t>4</w:t>
            </w:r>
            <w:r>
              <w:rPr>
                <w:rFonts w:hint="eastAsia" w:ascii="宋体" w:hAnsi="宋体"/>
                <w:sz w:val="22"/>
                <w:szCs w:val="22"/>
              </w:rPr>
              <w:t>05</w:t>
            </w:r>
          </w:p>
        </w:tc>
        <w:tc>
          <w:tcPr>
            <w:tcW w:w="35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水费</w:t>
            </w:r>
          </w:p>
        </w:tc>
        <w:tc>
          <w:tcPr>
            <w:tcW w:w="2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tblCellSpacing w:w="11" w:type="dxa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</w:t>
            </w:r>
            <w:r>
              <w:rPr>
                <w:rFonts w:ascii="宋体" w:hAnsi="宋体"/>
                <w:sz w:val="22"/>
                <w:szCs w:val="22"/>
              </w:rPr>
              <w:t>4</w:t>
            </w:r>
            <w:r>
              <w:rPr>
                <w:rFonts w:hint="eastAsia" w:ascii="宋体" w:hAnsi="宋体"/>
                <w:sz w:val="22"/>
                <w:szCs w:val="22"/>
              </w:rPr>
              <w:t>06</w:t>
            </w:r>
          </w:p>
        </w:tc>
        <w:tc>
          <w:tcPr>
            <w:tcW w:w="35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电费</w:t>
            </w:r>
          </w:p>
        </w:tc>
        <w:tc>
          <w:tcPr>
            <w:tcW w:w="2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tblCellSpacing w:w="11" w:type="dxa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</w:t>
            </w:r>
            <w:r>
              <w:rPr>
                <w:rFonts w:ascii="宋体" w:hAnsi="宋体"/>
                <w:sz w:val="22"/>
                <w:szCs w:val="22"/>
              </w:rPr>
              <w:t>4</w:t>
            </w:r>
            <w:r>
              <w:rPr>
                <w:rFonts w:hint="eastAsia" w:ascii="宋体" w:hAnsi="宋体"/>
                <w:sz w:val="22"/>
                <w:szCs w:val="22"/>
              </w:rPr>
              <w:t>07</w:t>
            </w:r>
          </w:p>
        </w:tc>
        <w:tc>
          <w:tcPr>
            <w:tcW w:w="35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邮电费</w:t>
            </w:r>
          </w:p>
        </w:tc>
        <w:tc>
          <w:tcPr>
            <w:tcW w:w="2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tblCellSpacing w:w="11" w:type="dxa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</w:t>
            </w:r>
            <w:r>
              <w:rPr>
                <w:rFonts w:ascii="宋体" w:hAnsi="宋体"/>
                <w:sz w:val="22"/>
                <w:szCs w:val="22"/>
              </w:rPr>
              <w:t>4</w:t>
            </w:r>
            <w:r>
              <w:rPr>
                <w:rFonts w:hint="eastAsia" w:ascii="宋体" w:hAnsi="宋体"/>
                <w:sz w:val="22"/>
                <w:szCs w:val="22"/>
              </w:rPr>
              <w:t>08</w:t>
            </w:r>
          </w:p>
        </w:tc>
        <w:tc>
          <w:tcPr>
            <w:tcW w:w="35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取暖费</w:t>
            </w:r>
          </w:p>
        </w:tc>
        <w:tc>
          <w:tcPr>
            <w:tcW w:w="2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tblHeader/>
          <w:tblCellSpacing w:w="11" w:type="dxa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</w:t>
            </w:r>
            <w:r>
              <w:rPr>
                <w:rFonts w:ascii="宋体" w:hAnsi="宋体"/>
                <w:sz w:val="22"/>
                <w:szCs w:val="22"/>
              </w:rPr>
              <w:t>4</w:t>
            </w:r>
            <w:r>
              <w:rPr>
                <w:rFonts w:hint="eastAsia" w:ascii="宋体" w:hAnsi="宋体"/>
                <w:sz w:val="22"/>
                <w:szCs w:val="22"/>
              </w:rPr>
              <w:t>09</w:t>
            </w:r>
          </w:p>
        </w:tc>
        <w:tc>
          <w:tcPr>
            <w:tcW w:w="35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物业管理费</w:t>
            </w:r>
          </w:p>
        </w:tc>
        <w:tc>
          <w:tcPr>
            <w:tcW w:w="2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tblCellSpacing w:w="11" w:type="dxa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</w:t>
            </w:r>
            <w:r>
              <w:rPr>
                <w:rFonts w:ascii="宋体" w:hAnsi="宋体"/>
                <w:sz w:val="22"/>
                <w:szCs w:val="22"/>
              </w:rPr>
              <w:t>4</w:t>
            </w:r>
            <w:r>
              <w:rPr>
                <w:rFonts w:hint="eastAsia" w:ascii="宋体" w:hAnsi="宋体"/>
                <w:sz w:val="22"/>
                <w:szCs w:val="22"/>
              </w:rPr>
              <w:t>11</w:t>
            </w:r>
          </w:p>
        </w:tc>
        <w:tc>
          <w:tcPr>
            <w:tcW w:w="35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差旅费</w:t>
            </w:r>
          </w:p>
        </w:tc>
        <w:tc>
          <w:tcPr>
            <w:tcW w:w="2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tblCellSpacing w:w="11" w:type="dxa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</w:t>
            </w:r>
            <w:r>
              <w:rPr>
                <w:rFonts w:ascii="宋体" w:hAnsi="宋体"/>
                <w:sz w:val="22"/>
                <w:szCs w:val="22"/>
              </w:rPr>
              <w:t>4</w:t>
            </w:r>
            <w:r>
              <w:rPr>
                <w:rFonts w:hint="eastAsia" w:ascii="宋体" w:hAnsi="宋体"/>
                <w:sz w:val="22"/>
                <w:szCs w:val="22"/>
              </w:rPr>
              <w:t>12</w:t>
            </w:r>
          </w:p>
        </w:tc>
        <w:tc>
          <w:tcPr>
            <w:tcW w:w="35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因公出国（境）费用</w:t>
            </w:r>
          </w:p>
        </w:tc>
        <w:tc>
          <w:tcPr>
            <w:tcW w:w="2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　</w:t>
            </w:r>
          </w:p>
        </w:tc>
        <w:tc>
          <w:tcPr>
            <w:tcW w:w="23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tblCellSpacing w:w="11" w:type="dxa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</w:t>
            </w:r>
            <w:r>
              <w:rPr>
                <w:rFonts w:ascii="宋体" w:hAnsi="宋体"/>
                <w:sz w:val="22"/>
                <w:szCs w:val="22"/>
              </w:rPr>
              <w:t>4</w:t>
            </w:r>
            <w:r>
              <w:rPr>
                <w:rFonts w:hint="eastAsia" w:ascii="宋体" w:hAnsi="宋体"/>
                <w:sz w:val="22"/>
                <w:szCs w:val="22"/>
              </w:rPr>
              <w:t>13</w:t>
            </w:r>
          </w:p>
        </w:tc>
        <w:tc>
          <w:tcPr>
            <w:tcW w:w="35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维修（护）费</w:t>
            </w:r>
          </w:p>
        </w:tc>
        <w:tc>
          <w:tcPr>
            <w:tcW w:w="2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tblCellSpacing w:w="11" w:type="dxa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</w:t>
            </w:r>
            <w:r>
              <w:rPr>
                <w:rFonts w:ascii="宋体" w:hAnsi="宋体"/>
                <w:sz w:val="22"/>
                <w:szCs w:val="22"/>
              </w:rPr>
              <w:t>4</w:t>
            </w:r>
            <w:r>
              <w:rPr>
                <w:rFonts w:hint="eastAsia" w:ascii="宋体" w:hAnsi="宋体"/>
                <w:sz w:val="22"/>
                <w:szCs w:val="22"/>
              </w:rPr>
              <w:t>14</w:t>
            </w:r>
          </w:p>
        </w:tc>
        <w:tc>
          <w:tcPr>
            <w:tcW w:w="35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租赁费</w:t>
            </w:r>
          </w:p>
        </w:tc>
        <w:tc>
          <w:tcPr>
            <w:tcW w:w="2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tblCellSpacing w:w="11" w:type="dxa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</w:t>
            </w:r>
            <w:r>
              <w:rPr>
                <w:rFonts w:ascii="宋体" w:hAnsi="宋体"/>
                <w:sz w:val="22"/>
                <w:szCs w:val="22"/>
              </w:rPr>
              <w:t>4</w:t>
            </w:r>
            <w:r>
              <w:rPr>
                <w:rFonts w:hint="eastAsia" w:ascii="宋体" w:hAnsi="宋体"/>
                <w:sz w:val="22"/>
                <w:szCs w:val="22"/>
              </w:rPr>
              <w:t>15</w:t>
            </w:r>
          </w:p>
        </w:tc>
        <w:tc>
          <w:tcPr>
            <w:tcW w:w="35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会议费</w:t>
            </w:r>
          </w:p>
        </w:tc>
        <w:tc>
          <w:tcPr>
            <w:tcW w:w="2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tblCellSpacing w:w="11" w:type="dxa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</w:t>
            </w:r>
            <w:r>
              <w:rPr>
                <w:rFonts w:ascii="宋体" w:hAnsi="宋体"/>
                <w:sz w:val="22"/>
                <w:szCs w:val="22"/>
              </w:rPr>
              <w:t>4</w:t>
            </w:r>
            <w:r>
              <w:rPr>
                <w:rFonts w:hint="eastAsia" w:ascii="宋体" w:hAnsi="宋体"/>
                <w:sz w:val="22"/>
                <w:szCs w:val="22"/>
              </w:rPr>
              <w:t>16</w:t>
            </w:r>
          </w:p>
        </w:tc>
        <w:tc>
          <w:tcPr>
            <w:tcW w:w="35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培训费</w:t>
            </w:r>
          </w:p>
        </w:tc>
        <w:tc>
          <w:tcPr>
            <w:tcW w:w="2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tblCellSpacing w:w="11" w:type="dxa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</w:t>
            </w:r>
            <w:r>
              <w:rPr>
                <w:rFonts w:ascii="宋体" w:hAnsi="宋体"/>
                <w:sz w:val="22"/>
                <w:szCs w:val="22"/>
              </w:rPr>
              <w:t>4</w:t>
            </w:r>
            <w:r>
              <w:rPr>
                <w:rFonts w:hint="eastAsia" w:ascii="宋体" w:hAnsi="宋体"/>
                <w:sz w:val="22"/>
                <w:szCs w:val="22"/>
              </w:rPr>
              <w:t>17</w:t>
            </w:r>
          </w:p>
        </w:tc>
        <w:tc>
          <w:tcPr>
            <w:tcW w:w="35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公务接待费</w:t>
            </w:r>
          </w:p>
        </w:tc>
        <w:tc>
          <w:tcPr>
            <w:tcW w:w="2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tblCellSpacing w:w="11" w:type="dxa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</w:t>
            </w:r>
            <w:r>
              <w:rPr>
                <w:rFonts w:ascii="宋体" w:hAnsi="宋体"/>
                <w:sz w:val="22"/>
                <w:szCs w:val="22"/>
              </w:rPr>
              <w:t>4</w:t>
            </w:r>
            <w:r>
              <w:rPr>
                <w:rFonts w:hint="eastAsia" w:ascii="宋体" w:hAnsi="宋体"/>
                <w:sz w:val="22"/>
                <w:szCs w:val="22"/>
              </w:rPr>
              <w:t>18</w:t>
            </w:r>
          </w:p>
        </w:tc>
        <w:tc>
          <w:tcPr>
            <w:tcW w:w="35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专用材料费</w:t>
            </w:r>
          </w:p>
        </w:tc>
        <w:tc>
          <w:tcPr>
            <w:tcW w:w="2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tblCellSpacing w:w="11" w:type="dxa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</w:t>
            </w:r>
            <w:r>
              <w:rPr>
                <w:rFonts w:ascii="宋体" w:hAnsi="宋体"/>
                <w:sz w:val="22"/>
                <w:szCs w:val="22"/>
              </w:rPr>
              <w:t>4</w:t>
            </w:r>
            <w:r>
              <w:rPr>
                <w:rFonts w:hint="eastAsia" w:ascii="宋体" w:hAnsi="宋体"/>
                <w:sz w:val="22"/>
                <w:szCs w:val="22"/>
              </w:rPr>
              <w:t>24</w:t>
            </w:r>
          </w:p>
        </w:tc>
        <w:tc>
          <w:tcPr>
            <w:tcW w:w="35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被装购置费</w:t>
            </w:r>
          </w:p>
        </w:tc>
        <w:tc>
          <w:tcPr>
            <w:tcW w:w="2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tblCellSpacing w:w="11" w:type="dxa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</w:t>
            </w:r>
            <w:r>
              <w:rPr>
                <w:rFonts w:ascii="宋体" w:hAnsi="宋体"/>
                <w:sz w:val="22"/>
                <w:szCs w:val="22"/>
              </w:rPr>
              <w:t>4</w:t>
            </w:r>
            <w:r>
              <w:rPr>
                <w:rFonts w:hint="eastAsia" w:ascii="宋体" w:hAnsi="宋体"/>
                <w:sz w:val="22"/>
                <w:szCs w:val="22"/>
              </w:rPr>
              <w:t>25</w:t>
            </w:r>
          </w:p>
        </w:tc>
        <w:tc>
          <w:tcPr>
            <w:tcW w:w="35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专用燃料费</w:t>
            </w:r>
          </w:p>
        </w:tc>
        <w:tc>
          <w:tcPr>
            <w:tcW w:w="2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tblCellSpacing w:w="11" w:type="dxa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</w:t>
            </w:r>
            <w:r>
              <w:rPr>
                <w:rFonts w:ascii="宋体" w:hAnsi="宋体"/>
                <w:sz w:val="22"/>
                <w:szCs w:val="22"/>
              </w:rPr>
              <w:t>4</w:t>
            </w:r>
            <w:r>
              <w:rPr>
                <w:rFonts w:hint="eastAsia" w:ascii="宋体" w:hAnsi="宋体"/>
                <w:sz w:val="22"/>
                <w:szCs w:val="22"/>
              </w:rPr>
              <w:t>26</w:t>
            </w:r>
          </w:p>
        </w:tc>
        <w:tc>
          <w:tcPr>
            <w:tcW w:w="35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劳务费</w:t>
            </w:r>
          </w:p>
        </w:tc>
        <w:tc>
          <w:tcPr>
            <w:tcW w:w="2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tblCellSpacing w:w="11" w:type="dxa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</w:t>
            </w:r>
            <w:r>
              <w:rPr>
                <w:rFonts w:ascii="宋体" w:hAnsi="宋体"/>
                <w:sz w:val="22"/>
                <w:szCs w:val="22"/>
              </w:rPr>
              <w:t>4</w:t>
            </w:r>
            <w:r>
              <w:rPr>
                <w:rFonts w:hint="eastAsia" w:ascii="宋体" w:hAnsi="宋体"/>
                <w:sz w:val="22"/>
                <w:szCs w:val="22"/>
              </w:rPr>
              <w:t>27</w:t>
            </w:r>
          </w:p>
        </w:tc>
        <w:tc>
          <w:tcPr>
            <w:tcW w:w="35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委托业务费</w:t>
            </w:r>
          </w:p>
        </w:tc>
        <w:tc>
          <w:tcPr>
            <w:tcW w:w="2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tblCellSpacing w:w="11" w:type="dxa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</w:t>
            </w:r>
            <w:r>
              <w:rPr>
                <w:rFonts w:ascii="宋体" w:hAnsi="宋体"/>
                <w:sz w:val="22"/>
                <w:szCs w:val="22"/>
              </w:rPr>
              <w:t>4</w:t>
            </w:r>
            <w:r>
              <w:rPr>
                <w:rFonts w:hint="eastAsia" w:ascii="宋体" w:hAnsi="宋体"/>
                <w:sz w:val="22"/>
                <w:szCs w:val="22"/>
              </w:rPr>
              <w:t>28</w:t>
            </w:r>
          </w:p>
        </w:tc>
        <w:tc>
          <w:tcPr>
            <w:tcW w:w="35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工会经费</w:t>
            </w:r>
          </w:p>
        </w:tc>
        <w:tc>
          <w:tcPr>
            <w:tcW w:w="2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tblCellSpacing w:w="11" w:type="dxa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</w:t>
            </w:r>
            <w:r>
              <w:rPr>
                <w:rFonts w:ascii="宋体" w:hAnsi="宋体"/>
                <w:sz w:val="22"/>
                <w:szCs w:val="22"/>
              </w:rPr>
              <w:t>4</w:t>
            </w:r>
            <w:r>
              <w:rPr>
                <w:rFonts w:hint="eastAsia" w:ascii="宋体" w:hAnsi="宋体"/>
                <w:sz w:val="22"/>
                <w:szCs w:val="22"/>
              </w:rPr>
              <w:t>29</w:t>
            </w:r>
          </w:p>
        </w:tc>
        <w:tc>
          <w:tcPr>
            <w:tcW w:w="35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福利费</w:t>
            </w:r>
          </w:p>
        </w:tc>
        <w:tc>
          <w:tcPr>
            <w:tcW w:w="2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tblCellSpacing w:w="11" w:type="dxa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</w:t>
            </w:r>
            <w:r>
              <w:rPr>
                <w:rFonts w:ascii="宋体" w:hAnsi="宋体"/>
                <w:sz w:val="22"/>
                <w:szCs w:val="22"/>
              </w:rPr>
              <w:t>4</w:t>
            </w:r>
            <w:r>
              <w:rPr>
                <w:rFonts w:hint="eastAsia" w:ascii="宋体" w:hAnsi="宋体"/>
                <w:sz w:val="22"/>
                <w:szCs w:val="22"/>
              </w:rPr>
              <w:t>31</w:t>
            </w:r>
          </w:p>
        </w:tc>
        <w:tc>
          <w:tcPr>
            <w:tcW w:w="35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公务用车运行维护费</w:t>
            </w:r>
          </w:p>
        </w:tc>
        <w:tc>
          <w:tcPr>
            <w:tcW w:w="2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tblCellSpacing w:w="11" w:type="dxa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</w:t>
            </w:r>
            <w:r>
              <w:rPr>
                <w:rFonts w:ascii="宋体" w:hAnsi="宋体"/>
                <w:sz w:val="22"/>
                <w:szCs w:val="22"/>
              </w:rPr>
              <w:t>4</w:t>
            </w:r>
            <w:r>
              <w:rPr>
                <w:rFonts w:hint="eastAsia" w:ascii="宋体" w:hAnsi="宋体"/>
                <w:sz w:val="22"/>
                <w:szCs w:val="22"/>
              </w:rPr>
              <w:t>39</w:t>
            </w:r>
          </w:p>
        </w:tc>
        <w:tc>
          <w:tcPr>
            <w:tcW w:w="35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其他交通费用</w:t>
            </w:r>
          </w:p>
        </w:tc>
        <w:tc>
          <w:tcPr>
            <w:tcW w:w="2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tblCellSpacing w:w="11" w:type="dxa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</w:t>
            </w:r>
            <w:r>
              <w:rPr>
                <w:rFonts w:ascii="宋体" w:hAnsi="宋体"/>
                <w:sz w:val="22"/>
                <w:szCs w:val="22"/>
              </w:rPr>
              <w:t>4</w:t>
            </w:r>
            <w:r>
              <w:rPr>
                <w:rFonts w:hint="eastAsia" w:ascii="宋体" w:hAnsi="宋体"/>
                <w:sz w:val="22"/>
                <w:szCs w:val="22"/>
              </w:rPr>
              <w:t>40</w:t>
            </w:r>
          </w:p>
        </w:tc>
        <w:tc>
          <w:tcPr>
            <w:tcW w:w="35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税金及附加费用</w:t>
            </w:r>
          </w:p>
        </w:tc>
        <w:tc>
          <w:tcPr>
            <w:tcW w:w="2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tblCellSpacing w:w="11" w:type="dxa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30299</w:t>
            </w:r>
          </w:p>
        </w:tc>
        <w:tc>
          <w:tcPr>
            <w:tcW w:w="35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其他商品和服务支出</w:t>
            </w:r>
          </w:p>
        </w:tc>
        <w:tc>
          <w:tcPr>
            <w:tcW w:w="2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tblCellSpacing w:w="11" w:type="dxa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303</w:t>
            </w:r>
          </w:p>
        </w:tc>
        <w:tc>
          <w:tcPr>
            <w:tcW w:w="35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</w:rPr>
              <w:t>三、对个人和家庭的补助</w:t>
            </w:r>
          </w:p>
        </w:tc>
        <w:tc>
          <w:tcPr>
            <w:tcW w:w="2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/>
                <w:sz w:val="22"/>
                <w:szCs w:val="22"/>
              </w:rPr>
              <w:t>6.23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/>
                <w:sz w:val="22"/>
                <w:szCs w:val="22"/>
              </w:rPr>
              <w:t>6.23</w:t>
            </w:r>
          </w:p>
        </w:tc>
        <w:tc>
          <w:tcPr>
            <w:tcW w:w="23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tblCellSpacing w:w="11" w:type="dxa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30301</w:t>
            </w:r>
          </w:p>
        </w:tc>
        <w:tc>
          <w:tcPr>
            <w:tcW w:w="35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离休费</w:t>
            </w:r>
          </w:p>
        </w:tc>
        <w:tc>
          <w:tcPr>
            <w:tcW w:w="2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tblCellSpacing w:w="11" w:type="dxa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20805</w:t>
            </w:r>
          </w:p>
        </w:tc>
        <w:tc>
          <w:tcPr>
            <w:tcW w:w="35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退休费</w:t>
            </w:r>
          </w:p>
        </w:tc>
        <w:tc>
          <w:tcPr>
            <w:tcW w:w="2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/>
                <w:sz w:val="22"/>
                <w:szCs w:val="22"/>
              </w:rPr>
              <w:t>4.8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/>
                <w:sz w:val="22"/>
                <w:szCs w:val="22"/>
              </w:rPr>
              <w:t>4.8</w:t>
            </w:r>
          </w:p>
        </w:tc>
        <w:tc>
          <w:tcPr>
            <w:tcW w:w="23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tblCellSpacing w:w="11" w:type="dxa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30303</w:t>
            </w:r>
          </w:p>
        </w:tc>
        <w:tc>
          <w:tcPr>
            <w:tcW w:w="35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退职（役）费</w:t>
            </w:r>
          </w:p>
        </w:tc>
        <w:tc>
          <w:tcPr>
            <w:tcW w:w="2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tblCellSpacing w:w="11" w:type="dxa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30304</w:t>
            </w:r>
          </w:p>
        </w:tc>
        <w:tc>
          <w:tcPr>
            <w:tcW w:w="35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抚恤金</w:t>
            </w:r>
          </w:p>
        </w:tc>
        <w:tc>
          <w:tcPr>
            <w:tcW w:w="2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tblCellSpacing w:w="11" w:type="dxa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2080304</w:t>
            </w:r>
          </w:p>
        </w:tc>
        <w:tc>
          <w:tcPr>
            <w:tcW w:w="35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生活补助</w:t>
            </w:r>
          </w:p>
        </w:tc>
        <w:tc>
          <w:tcPr>
            <w:tcW w:w="2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1</w:t>
            </w:r>
            <w:r>
              <w:rPr>
                <w:rFonts w:ascii="宋体" w:hAnsi="宋体" w:cs="宋体"/>
                <w:sz w:val="22"/>
                <w:szCs w:val="22"/>
              </w:rPr>
              <w:t>.43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1</w:t>
            </w:r>
            <w:r>
              <w:rPr>
                <w:rFonts w:ascii="宋体" w:hAnsi="宋体" w:cs="宋体"/>
                <w:sz w:val="22"/>
                <w:szCs w:val="22"/>
              </w:rPr>
              <w:t>.43</w:t>
            </w:r>
          </w:p>
        </w:tc>
        <w:tc>
          <w:tcPr>
            <w:tcW w:w="23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tblCellSpacing w:w="11" w:type="dxa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30306</w:t>
            </w:r>
          </w:p>
        </w:tc>
        <w:tc>
          <w:tcPr>
            <w:tcW w:w="35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救济费</w:t>
            </w:r>
          </w:p>
        </w:tc>
        <w:tc>
          <w:tcPr>
            <w:tcW w:w="2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tblCellSpacing w:w="11" w:type="dxa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30307</w:t>
            </w:r>
          </w:p>
        </w:tc>
        <w:tc>
          <w:tcPr>
            <w:tcW w:w="35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医疗费补助</w:t>
            </w:r>
          </w:p>
        </w:tc>
        <w:tc>
          <w:tcPr>
            <w:tcW w:w="2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tblCellSpacing w:w="11" w:type="dxa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30308</w:t>
            </w:r>
          </w:p>
        </w:tc>
        <w:tc>
          <w:tcPr>
            <w:tcW w:w="35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助学金</w:t>
            </w:r>
          </w:p>
        </w:tc>
        <w:tc>
          <w:tcPr>
            <w:tcW w:w="2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tblCellSpacing w:w="11" w:type="dxa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30309</w:t>
            </w:r>
          </w:p>
        </w:tc>
        <w:tc>
          <w:tcPr>
            <w:tcW w:w="35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奖励金</w:t>
            </w:r>
          </w:p>
        </w:tc>
        <w:tc>
          <w:tcPr>
            <w:tcW w:w="2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tblCellSpacing w:w="11" w:type="dxa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30310</w:t>
            </w:r>
          </w:p>
        </w:tc>
        <w:tc>
          <w:tcPr>
            <w:tcW w:w="35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个人农业生产补贴</w:t>
            </w:r>
          </w:p>
        </w:tc>
        <w:tc>
          <w:tcPr>
            <w:tcW w:w="2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tblCellSpacing w:w="11" w:type="dxa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30399</w:t>
            </w:r>
          </w:p>
        </w:tc>
        <w:tc>
          <w:tcPr>
            <w:tcW w:w="35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其他对个人和家庭的补助支出</w:t>
            </w:r>
          </w:p>
        </w:tc>
        <w:tc>
          <w:tcPr>
            <w:tcW w:w="2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tblCellSpacing w:w="11" w:type="dxa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310</w:t>
            </w:r>
          </w:p>
        </w:tc>
        <w:tc>
          <w:tcPr>
            <w:tcW w:w="35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</w:rPr>
              <w:t>四、资本性支出</w:t>
            </w:r>
          </w:p>
        </w:tc>
        <w:tc>
          <w:tcPr>
            <w:tcW w:w="2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tblCellSpacing w:w="11" w:type="dxa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31002</w:t>
            </w:r>
          </w:p>
        </w:tc>
        <w:tc>
          <w:tcPr>
            <w:tcW w:w="35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办公设备购置</w:t>
            </w:r>
          </w:p>
        </w:tc>
        <w:tc>
          <w:tcPr>
            <w:tcW w:w="2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tblCellSpacing w:w="11" w:type="dxa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31003</w:t>
            </w:r>
          </w:p>
        </w:tc>
        <w:tc>
          <w:tcPr>
            <w:tcW w:w="35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专用设备购置</w:t>
            </w:r>
          </w:p>
        </w:tc>
        <w:tc>
          <w:tcPr>
            <w:tcW w:w="2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tblCellSpacing w:w="11" w:type="dxa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31007</w:t>
            </w:r>
          </w:p>
        </w:tc>
        <w:tc>
          <w:tcPr>
            <w:tcW w:w="35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信息网络及软件购置更新</w:t>
            </w:r>
          </w:p>
        </w:tc>
        <w:tc>
          <w:tcPr>
            <w:tcW w:w="2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tblCellSpacing w:w="11" w:type="dxa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31099</w:t>
            </w:r>
          </w:p>
        </w:tc>
        <w:tc>
          <w:tcPr>
            <w:tcW w:w="35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其他资本性支出</w:t>
            </w:r>
          </w:p>
        </w:tc>
        <w:tc>
          <w:tcPr>
            <w:tcW w:w="2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　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　</w:t>
            </w:r>
          </w:p>
        </w:tc>
        <w:tc>
          <w:tcPr>
            <w:tcW w:w="23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　</w:t>
            </w:r>
          </w:p>
        </w:tc>
      </w:tr>
    </w:tbl>
    <w:p>
      <w:pPr>
        <w:widowControl/>
        <w:ind w:firstLine="640" w:firstLineChars="200"/>
        <w:outlineLvl w:val="1"/>
        <w:rPr>
          <w:rFonts w:hint="eastAsia" w:ascii="黑体" w:hAnsi="宋体" w:eastAsia="黑体"/>
          <w:b/>
          <w:kern w:val="0"/>
          <w:sz w:val="32"/>
          <w:szCs w:val="32"/>
        </w:rPr>
      </w:pPr>
    </w:p>
    <w:p>
      <w:pPr>
        <w:widowControl/>
        <w:ind w:firstLine="640" w:firstLineChars="200"/>
        <w:outlineLvl w:val="1"/>
        <w:rPr>
          <w:rFonts w:hint="eastAsia" w:ascii="黑体" w:hAnsi="宋体" w:eastAsia="黑体"/>
          <w:b/>
          <w:kern w:val="0"/>
          <w:sz w:val="32"/>
          <w:szCs w:val="32"/>
        </w:rPr>
      </w:pPr>
    </w:p>
    <w:p>
      <w:pPr>
        <w:widowControl/>
        <w:ind w:firstLine="640" w:firstLineChars="200"/>
        <w:outlineLvl w:val="1"/>
        <w:rPr>
          <w:rFonts w:hint="eastAsia" w:ascii="黑体" w:hAnsi="宋体" w:eastAsia="黑体"/>
          <w:b/>
          <w:kern w:val="0"/>
          <w:sz w:val="32"/>
          <w:szCs w:val="32"/>
        </w:rPr>
      </w:pPr>
    </w:p>
    <w:p>
      <w:pPr>
        <w:widowControl/>
        <w:ind w:firstLine="640" w:firstLineChars="200"/>
        <w:outlineLvl w:val="1"/>
        <w:rPr>
          <w:rFonts w:hint="eastAsia" w:ascii="黑体" w:hAnsi="宋体" w:eastAsia="黑体"/>
          <w:b/>
          <w:kern w:val="0"/>
          <w:sz w:val="32"/>
          <w:szCs w:val="32"/>
        </w:rPr>
      </w:pPr>
    </w:p>
    <w:p>
      <w:pPr>
        <w:widowControl/>
        <w:ind w:firstLine="640" w:firstLineChars="200"/>
        <w:outlineLvl w:val="1"/>
        <w:rPr>
          <w:rFonts w:hint="eastAsia" w:ascii="黑体" w:hAnsi="宋体" w:eastAsia="黑体"/>
          <w:b/>
          <w:kern w:val="0"/>
          <w:sz w:val="32"/>
          <w:szCs w:val="32"/>
        </w:rPr>
      </w:pPr>
    </w:p>
    <w:p>
      <w:pPr>
        <w:widowControl/>
        <w:ind w:firstLine="640" w:firstLineChars="200"/>
        <w:outlineLvl w:val="1"/>
        <w:rPr>
          <w:rFonts w:hint="eastAsia" w:ascii="黑体" w:hAnsi="宋体" w:eastAsia="黑体"/>
          <w:b/>
          <w:kern w:val="0"/>
          <w:sz w:val="32"/>
          <w:szCs w:val="32"/>
        </w:rPr>
      </w:pPr>
    </w:p>
    <w:p>
      <w:pPr>
        <w:widowControl/>
        <w:ind w:firstLine="640" w:firstLineChars="200"/>
        <w:outlineLvl w:val="1"/>
        <w:rPr>
          <w:rFonts w:hint="eastAsia" w:ascii="黑体" w:hAnsi="宋体" w:eastAsia="黑体"/>
          <w:b/>
          <w:kern w:val="0"/>
          <w:sz w:val="32"/>
          <w:szCs w:val="32"/>
        </w:rPr>
      </w:pPr>
    </w:p>
    <w:p>
      <w:pPr>
        <w:widowControl/>
        <w:ind w:firstLine="640" w:firstLineChars="200"/>
        <w:outlineLvl w:val="1"/>
        <w:rPr>
          <w:rFonts w:hint="eastAsia" w:ascii="黑体" w:hAnsi="宋体" w:eastAsia="黑体"/>
          <w:b/>
          <w:kern w:val="0"/>
          <w:sz w:val="32"/>
          <w:szCs w:val="32"/>
        </w:rPr>
      </w:pPr>
    </w:p>
    <w:p>
      <w:pPr>
        <w:widowControl/>
        <w:ind w:firstLine="640" w:firstLineChars="200"/>
        <w:outlineLvl w:val="1"/>
        <w:rPr>
          <w:rFonts w:hint="eastAsia" w:ascii="黑体" w:hAnsi="宋体" w:eastAsia="黑体"/>
          <w:b/>
          <w:kern w:val="0"/>
          <w:sz w:val="32"/>
          <w:szCs w:val="32"/>
        </w:rPr>
      </w:pPr>
    </w:p>
    <w:p>
      <w:pPr>
        <w:widowControl/>
        <w:ind w:firstLine="640" w:firstLineChars="200"/>
        <w:outlineLvl w:val="1"/>
        <w:rPr>
          <w:rFonts w:hint="eastAsia" w:ascii="黑体" w:hAnsi="宋体" w:eastAsia="黑体"/>
          <w:b/>
          <w:kern w:val="0"/>
          <w:sz w:val="32"/>
          <w:szCs w:val="32"/>
        </w:rPr>
      </w:pPr>
    </w:p>
    <w:p>
      <w:pPr>
        <w:widowControl/>
        <w:ind w:firstLine="640" w:firstLineChars="200"/>
        <w:outlineLvl w:val="1"/>
        <w:rPr>
          <w:rFonts w:hint="eastAsia" w:ascii="黑体" w:hAnsi="宋体" w:eastAsia="黑体"/>
          <w:b/>
          <w:kern w:val="0"/>
          <w:sz w:val="32"/>
          <w:szCs w:val="32"/>
        </w:rPr>
      </w:pPr>
    </w:p>
    <w:p>
      <w:pPr>
        <w:widowControl/>
        <w:ind w:firstLine="640" w:firstLineChars="200"/>
        <w:outlineLvl w:val="1"/>
        <w:rPr>
          <w:rFonts w:hint="eastAsia" w:ascii="黑体" w:hAnsi="宋体" w:eastAsia="黑体"/>
          <w:b/>
          <w:kern w:val="0"/>
          <w:sz w:val="32"/>
          <w:szCs w:val="32"/>
        </w:rPr>
      </w:pPr>
    </w:p>
    <w:p>
      <w:pPr>
        <w:widowControl/>
        <w:ind w:firstLine="640" w:firstLineChars="200"/>
        <w:outlineLvl w:val="1"/>
        <w:rPr>
          <w:rFonts w:hint="eastAsia" w:ascii="黑体" w:hAnsi="宋体" w:eastAsia="黑体"/>
          <w:b/>
          <w:kern w:val="0"/>
          <w:sz w:val="32"/>
          <w:szCs w:val="32"/>
        </w:rPr>
      </w:pPr>
    </w:p>
    <w:p>
      <w:pPr>
        <w:widowControl/>
        <w:ind w:firstLine="640" w:firstLineChars="200"/>
        <w:outlineLvl w:val="1"/>
        <w:rPr>
          <w:rFonts w:hint="eastAsia" w:ascii="黑体" w:hAnsi="宋体" w:eastAsia="黑体"/>
          <w:b/>
          <w:kern w:val="0"/>
          <w:sz w:val="32"/>
          <w:szCs w:val="32"/>
        </w:rPr>
      </w:pPr>
    </w:p>
    <w:p>
      <w:pPr>
        <w:widowControl/>
        <w:ind w:firstLine="640" w:firstLineChars="200"/>
        <w:outlineLvl w:val="1"/>
        <w:rPr>
          <w:rFonts w:ascii="黑体" w:hAnsi="宋体" w:eastAsia="黑体"/>
          <w:b/>
          <w:kern w:val="0"/>
          <w:sz w:val="32"/>
          <w:szCs w:val="32"/>
        </w:rPr>
      </w:pPr>
      <w:r>
        <w:rPr>
          <w:rFonts w:hint="eastAsia" w:ascii="黑体" w:hAnsi="宋体" w:eastAsia="黑体"/>
          <w:b/>
          <w:kern w:val="0"/>
          <w:sz w:val="32"/>
          <w:szCs w:val="32"/>
        </w:rPr>
        <w:t>四、一般公共预算财政拨款“三公”经费支出表</w:t>
      </w:r>
    </w:p>
    <w:p>
      <w:pPr>
        <w:widowControl/>
        <w:ind w:firstLine="720" w:firstLineChars="200"/>
        <w:jc w:val="center"/>
        <w:outlineLvl w:val="1"/>
        <w:rPr>
          <w:rFonts w:ascii="仿宋_GB2312" w:hAnsi="宋体" w:eastAsia="仿宋_GB2312"/>
          <w:b/>
          <w:kern w:val="0"/>
          <w:sz w:val="36"/>
          <w:szCs w:val="36"/>
          <w:highlight w:val="yellow"/>
        </w:rPr>
      </w:pPr>
      <w:r>
        <w:rPr>
          <w:rFonts w:hint="eastAsia" w:ascii="仿宋_GB2312" w:hAnsi="宋体" w:eastAsia="仿宋_GB2312"/>
          <w:b/>
          <w:kern w:val="0"/>
          <w:sz w:val="36"/>
          <w:szCs w:val="36"/>
          <w:highlight w:val="yellow"/>
        </w:rPr>
        <w:t>一般公共预算财政拨款“三公”经费支出表</w:t>
      </w:r>
    </w:p>
    <w:p>
      <w:pPr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 xml:space="preserve">                                                                            单位：万元</w:t>
      </w:r>
    </w:p>
    <w:tbl>
      <w:tblPr>
        <w:tblStyle w:val="3"/>
        <w:tblW w:w="13878" w:type="dxa"/>
        <w:jc w:val="center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1"/>
        <w:gridCol w:w="771"/>
        <w:gridCol w:w="771"/>
        <w:gridCol w:w="771"/>
        <w:gridCol w:w="771"/>
        <w:gridCol w:w="771"/>
        <w:gridCol w:w="771"/>
        <w:gridCol w:w="771"/>
        <w:gridCol w:w="771"/>
        <w:gridCol w:w="771"/>
        <w:gridCol w:w="771"/>
        <w:gridCol w:w="771"/>
        <w:gridCol w:w="771"/>
        <w:gridCol w:w="771"/>
        <w:gridCol w:w="771"/>
        <w:gridCol w:w="771"/>
        <w:gridCol w:w="771"/>
        <w:gridCol w:w="77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462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2018年预算数</w:t>
            </w:r>
          </w:p>
        </w:tc>
        <w:tc>
          <w:tcPr>
            <w:tcW w:w="462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highlight w:val="yellow"/>
              </w:rPr>
              <w:t>2018年执行数（决算数）</w:t>
            </w:r>
          </w:p>
        </w:tc>
        <w:tc>
          <w:tcPr>
            <w:tcW w:w="462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highlight w:val="yellow"/>
              </w:rPr>
              <w:t>2019年预算数（控制数）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  <w:jc w:val="center"/>
        </w:trPr>
        <w:tc>
          <w:tcPr>
            <w:tcW w:w="77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合计</w:t>
            </w:r>
          </w:p>
        </w:tc>
        <w:tc>
          <w:tcPr>
            <w:tcW w:w="77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因公出国（境）费</w:t>
            </w:r>
          </w:p>
        </w:tc>
        <w:tc>
          <w:tcPr>
            <w:tcW w:w="231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公务用车购置及运行费</w:t>
            </w:r>
          </w:p>
        </w:tc>
        <w:tc>
          <w:tcPr>
            <w:tcW w:w="77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公务接待费</w:t>
            </w:r>
          </w:p>
        </w:tc>
        <w:tc>
          <w:tcPr>
            <w:tcW w:w="77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合计</w:t>
            </w:r>
          </w:p>
        </w:tc>
        <w:tc>
          <w:tcPr>
            <w:tcW w:w="77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因公出国（境）费</w:t>
            </w:r>
          </w:p>
        </w:tc>
        <w:tc>
          <w:tcPr>
            <w:tcW w:w="231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公务用车购置及运行费</w:t>
            </w:r>
          </w:p>
        </w:tc>
        <w:tc>
          <w:tcPr>
            <w:tcW w:w="77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公务接待费</w:t>
            </w:r>
          </w:p>
        </w:tc>
        <w:tc>
          <w:tcPr>
            <w:tcW w:w="77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合计</w:t>
            </w:r>
          </w:p>
        </w:tc>
        <w:tc>
          <w:tcPr>
            <w:tcW w:w="77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因公出国（境）费</w:t>
            </w:r>
          </w:p>
        </w:tc>
        <w:tc>
          <w:tcPr>
            <w:tcW w:w="231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公务用车购置及运行费</w:t>
            </w:r>
          </w:p>
        </w:tc>
        <w:tc>
          <w:tcPr>
            <w:tcW w:w="77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公务接待费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  <w:jc w:val="center"/>
        </w:trPr>
        <w:tc>
          <w:tcPr>
            <w:tcW w:w="7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小计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公务用车购置费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公务用车运行费</w:t>
            </w:r>
          </w:p>
        </w:tc>
        <w:tc>
          <w:tcPr>
            <w:tcW w:w="7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小计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公务用车购置费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公务用车运行费</w:t>
            </w:r>
          </w:p>
        </w:tc>
        <w:tc>
          <w:tcPr>
            <w:tcW w:w="7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小计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公务用车购置费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公务用车运行费</w:t>
            </w:r>
          </w:p>
        </w:tc>
        <w:tc>
          <w:tcPr>
            <w:tcW w:w="7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7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7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</w:tbl>
    <w:p>
      <w:pPr>
        <w:rPr>
          <w:rFonts w:hint="eastAsia" w:ascii="仿宋_GB2312" w:hAnsi="宋体" w:eastAsia="仿宋_GB2312"/>
          <w:kern w:val="0"/>
          <w:sz w:val="32"/>
          <w:szCs w:val="32"/>
        </w:rPr>
      </w:pPr>
    </w:p>
    <w:p>
      <w:pPr>
        <w:rPr>
          <w:rFonts w:hint="eastAsia" w:ascii="仿宋_GB2312" w:hAnsi="宋体" w:eastAsia="仿宋_GB2312"/>
          <w:kern w:val="0"/>
          <w:sz w:val="32"/>
          <w:szCs w:val="32"/>
        </w:rPr>
      </w:pPr>
    </w:p>
    <w:p>
      <w:pPr>
        <w:rPr>
          <w:rFonts w:hint="eastAsia" w:ascii="仿宋_GB2312" w:hAnsi="宋体" w:eastAsia="仿宋_GB2312"/>
          <w:kern w:val="0"/>
          <w:sz w:val="32"/>
          <w:szCs w:val="32"/>
        </w:rPr>
      </w:pPr>
    </w:p>
    <w:p>
      <w:pPr>
        <w:rPr>
          <w:rFonts w:hint="eastAsia" w:ascii="仿宋_GB2312" w:hAnsi="宋体" w:eastAsia="仿宋_GB2312"/>
          <w:kern w:val="0"/>
          <w:sz w:val="32"/>
          <w:szCs w:val="32"/>
        </w:rPr>
      </w:pPr>
    </w:p>
    <w:p>
      <w:pPr>
        <w:rPr>
          <w:rFonts w:ascii="仿宋_GB2312" w:hAnsi="宋体" w:eastAsia="仿宋_GB2312"/>
          <w:kern w:val="0"/>
          <w:sz w:val="32"/>
          <w:szCs w:val="32"/>
        </w:rPr>
      </w:pPr>
    </w:p>
    <w:p>
      <w:pPr>
        <w:widowControl/>
        <w:ind w:firstLine="627" w:firstLineChars="196"/>
        <w:outlineLvl w:val="1"/>
        <w:rPr>
          <w:rFonts w:ascii="黑体" w:hAnsi="宋体" w:eastAsia="黑体"/>
          <w:b/>
          <w:kern w:val="0"/>
          <w:sz w:val="32"/>
          <w:szCs w:val="32"/>
          <w:highlight w:val="yellow"/>
        </w:rPr>
      </w:pPr>
      <w:r>
        <w:rPr>
          <w:rFonts w:hint="eastAsia" w:ascii="黑体" w:hAnsi="宋体" w:eastAsia="黑体"/>
          <w:b/>
          <w:kern w:val="0"/>
          <w:sz w:val="32"/>
          <w:szCs w:val="32"/>
          <w:highlight w:val="yellow"/>
        </w:rPr>
        <w:t>五、政府性基金预算财政拨款支出表</w:t>
      </w:r>
    </w:p>
    <w:p>
      <w:pPr>
        <w:widowControl/>
        <w:ind w:firstLine="720" w:firstLineChars="200"/>
        <w:jc w:val="center"/>
        <w:outlineLvl w:val="1"/>
        <w:rPr>
          <w:rFonts w:ascii="仿宋_GB2312" w:hAnsi="宋体" w:eastAsia="仿宋_GB2312"/>
          <w:b/>
          <w:kern w:val="0"/>
          <w:sz w:val="36"/>
          <w:szCs w:val="36"/>
          <w:highlight w:val="yellow"/>
        </w:rPr>
      </w:pPr>
      <w:r>
        <w:rPr>
          <w:rFonts w:hint="eastAsia" w:ascii="仿宋_GB2312" w:hAnsi="宋体" w:eastAsia="仿宋_GB2312"/>
          <w:b/>
          <w:kern w:val="0"/>
          <w:sz w:val="36"/>
          <w:szCs w:val="36"/>
          <w:highlight w:val="yellow"/>
        </w:rPr>
        <w:t>政府性基金预算财政拨款支出表</w:t>
      </w:r>
    </w:p>
    <w:p>
      <w:pPr>
        <w:widowControl/>
        <w:ind w:firstLine="720" w:firstLineChars="200"/>
        <w:jc w:val="center"/>
        <w:outlineLvl w:val="1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6"/>
          <w:szCs w:val="36"/>
        </w:rPr>
        <w:t xml:space="preserve">                                                           </w:t>
      </w:r>
      <w:r>
        <w:rPr>
          <w:rFonts w:hint="eastAsia" w:ascii="仿宋_GB2312" w:hAnsi="宋体" w:eastAsia="仿宋_GB2312"/>
          <w:kern w:val="0"/>
          <w:sz w:val="32"/>
          <w:szCs w:val="32"/>
        </w:rPr>
        <w:t>单位：万元</w:t>
      </w:r>
    </w:p>
    <w:tbl>
      <w:tblPr>
        <w:tblStyle w:val="3"/>
        <w:tblW w:w="14180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418"/>
        <w:gridCol w:w="1418"/>
        <w:gridCol w:w="1418"/>
        <w:gridCol w:w="1418"/>
        <w:gridCol w:w="1418"/>
        <w:gridCol w:w="1418"/>
        <w:gridCol w:w="1418"/>
        <w:gridCol w:w="1418"/>
        <w:gridCol w:w="141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8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highlight w:val="yellow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highlight w:val="yellow"/>
              </w:rPr>
              <w:t>功能分类科目</w:t>
            </w:r>
          </w:p>
        </w:tc>
        <w:tc>
          <w:tcPr>
            <w:tcW w:w="1418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highlight w:val="yellow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highlight w:val="yellow"/>
              </w:rPr>
              <w:t>2018年执行数（决算数）</w:t>
            </w:r>
          </w:p>
          <w:p>
            <w:pPr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highlight w:val="yellow"/>
              </w:rPr>
            </w:pPr>
          </w:p>
        </w:tc>
        <w:tc>
          <w:tcPr>
            <w:tcW w:w="709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highlight w:val="yellow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highlight w:val="yellow"/>
              </w:rPr>
              <w:t>2019年预算数</w:t>
            </w:r>
          </w:p>
        </w:tc>
        <w:tc>
          <w:tcPr>
            <w:tcW w:w="283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  <w:highlight w:val="yellow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highlight w:val="yellow"/>
              </w:rPr>
              <w:t>2019年预算数与2018年执行数（决算数）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18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highlight w:val="yellow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highlight w:val="yellow"/>
              </w:rPr>
              <w:t>科目编码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highlight w:val="yellow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highlight w:val="yellow"/>
              </w:rPr>
              <w:t>科目名称</w:t>
            </w:r>
          </w:p>
        </w:tc>
        <w:tc>
          <w:tcPr>
            <w:tcW w:w="1418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highlight w:val="yellow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highlight w:val="yellow"/>
              </w:rPr>
              <w:t>合计</w:t>
            </w:r>
          </w:p>
        </w:tc>
        <w:tc>
          <w:tcPr>
            <w:tcW w:w="425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highlight w:val="yellow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highlight w:val="yellow"/>
              </w:rPr>
              <w:t>基本支出</w:t>
            </w:r>
          </w:p>
        </w:tc>
        <w:tc>
          <w:tcPr>
            <w:tcW w:w="141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highlight w:val="yellow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highlight w:val="yellow"/>
              </w:rPr>
              <w:t>项目支出</w:t>
            </w:r>
          </w:p>
        </w:tc>
        <w:tc>
          <w:tcPr>
            <w:tcW w:w="1418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highlight w:val="yellow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highlight w:val="yellow"/>
              </w:rPr>
              <w:t>增减额</w:t>
            </w:r>
          </w:p>
        </w:tc>
        <w:tc>
          <w:tcPr>
            <w:tcW w:w="141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highlight w:val="yellow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highlight w:val="yellow"/>
              </w:rPr>
              <w:t>增减%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1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小计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人员经费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日常公用经费</w:t>
            </w:r>
          </w:p>
        </w:tc>
        <w:tc>
          <w:tcPr>
            <w:tcW w:w="141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</w:tbl>
    <w:p>
      <w:pPr>
        <w:widowControl/>
        <w:ind w:firstLine="640" w:firstLineChars="200"/>
        <w:outlineLvl w:val="1"/>
        <w:rPr>
          <w:rFonts w:hint="eastAsia" w:ascii="黑体" w:hAnsi="宋体" w:eastAsia="黑体"/>
          <w:b/>
          <w:kern w:val="0"/>
          <w:sz w:val="32"/>
          <w:szCs w:val="32"/>
          <w:highlight w:val="yellow"/>
        </w:rPr>
      </w:pPr>
    </w:p>
    <w:p>
      <w:pPr>
        <w:widowControl/>
        <w:ind w:firstLine="640" w:firstLineChars="200"/>
        <w:outlineLvl w:val="1"/>
        <w:rPr>
          <w:rFonts w:hint="eastAsia" w:ascii="黑体" w:hAnsi="宋体" w:eastAsia="黑体"/>
          <w:b/>
          <w:kern w:val="0"/>
          <w:sz w:val="32"/>
          <w:szCs w:val="32"/>
          <w:highlight w:val="yellow"/>
        </w:rPr>
      </w:pPr>
    </w:p>
    <w:p>
      <w:pPr>
        <w:widowControl/>
        <w:ind w:firstLine="640" w:firstLineChars="200"/>
        <w:outlineLvl w:val="1"/>
        <w:rPr>
          <w:rFonts w:hint="eastAsia" w:ascii="黑体" w:hAnsi="宋体" w:eastAsia="黑体"/>
          <w:b/>
          <w:kern w:val="0"/>
          <w:sz w:val="32"/>
          <w:szCs w:val="32"/>
          <w:highlight w:val="yellow"/>
        </w:rPr>
      </w:pPr>
    </w:p>
    <w:p>
      <w:pPr>
        <w:widowControl/>
        <w:ind w:firstLine="640" w:firstLineChars="200"/>
        <w:outlineLvl w:val="1"/>
        <w:rPr>
          <w:rFonts w:ascii="黑体" w:hAnsi="宋体" w:eastAsia="黑体"/>
          <w:b/>
          <w:kern w:val="0"/>
          <w:sz w:val="32"/>
          <w:szCs w:val="32"/>
          <w:highlight w:val="yellow"/>
        </w:rPr>
      </w:pPr>
      <w:r>
        <w:rPr>
          <w:rFonts w:hint="eastAsia" w:ascii="黑体" w:hAnsi="宋体" w:eastAsia="黑体"/>
          <w:b/>
          <w:kern w:val="0"/>
          <w:sz w:val="32"/>
          <w:szCs w:val="32"/>
          <w:highlight w:val="yellow"/>
        </w:rPr>
        <w:t>六、部门收支预算总表</w:t>
      </w:r>
    </w:p>
    <w:p>
      <w:pPr>
        <w:widowControl/>
        <w:jc w:val="center"/>
        <w:outlineLvl w:val="1"/>
        <w:rPr>
          <w:rFonts w:ascii="仿宋_GB2312" w:hAnsi="宋体" w:eastAsia="仿宋_GB2312"/>
          <w:b/>
          <w:kern w:val="0"/>
          <w:sz w:val="36"/>
          <w:szCs w:val="36"/>
        </w:rPr>
      </w:pPr>
      <w:r>
        <w:rPr>
          <w:rFonts w:hint="eastAsia" w:ascii="仿宋_GB2312" w:hAnsi="宋体" w:eastAsia="仿宋_GB2312"/>
          <w:b/>
          <w:kern w:val="0"/>
          <w:sz w:val="36"/>
          <w:szCs w:val="36"/>
        </w:rPr>
        <w:t>部门收支预算总表</w:t>
      </w:r>
    </w:p>
    <w:p>
      <w:pPr>
        <w:widowControl/>
        <w:jc w:val="right"/>
        <w:outlineLvl w:val="1"/>
        <w:rPr>
          <w:rFonts w:ascii="仿宋_GB2312" w:hAnsi="宋体" w:eastAsia="仿宋_GB2312"/>
          <w:b/>
          <w:kern w:val="0"/>
          <w:sz w:val="36"/>
          <w:szCs w:val="36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 xml:space="preserve">     单位：万元</w:t>
      </w:r>
    </w:p>
    <w:tbl>
      <w:tblPr>
        <w:tblStyle w:val="3"/>
        <w:tblW w:w="13333" w:type="dxa"/>
        <w:jc w:val="center"/>
        <w:tblInd w:w="93" w:type="dxa"/>
        <w:tblLayout w:type="fixed"/>
        <w:tblCellMar>
          <w:top w:w="15" w:type="dxa"/>
          <w:left w:w="108" w:type="dxa"/>
          <w:bottom w:w="15" w:type="dxa"/>
          <w:right w:w="108" w:type="dxa"/>
        </w:tblCellMar>
      </w:tblPr>
      <w:tblGrid>
        <w:gridCol w:w="5235"/>
        <w:gridCol w:w="1800"/>
        <w:gridCol w:w="5022"/>
        <w:gridCol w:w="1276"/>
      </w:tblGrid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  <w:jc w:val="center"/>
        </w:trPr>
        <w:tc>
          <w:tcPr>
            <w:tcW w:w="7035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收     入</w:t>
            </w:r>
          </w:p>
        </w:tc>
        <w:tc>
          <w:tcPr>
            <w:tcW w:w="6298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支     出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项目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预算数</w:t>
            </w: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项目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预算数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  <w:jc w:val="center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一、财政拨款预算收入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1654.25</w:t>
            </w: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一、行政支出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  <w:jc w:val="center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（1）一般公共预算财政拨款收入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           其中：财政拨款支出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  <w:jc w:val="center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（2） 政府性基金预算财政拨款收入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                 非同级财政拨款支出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  <w:jc w:val="center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二、事业预算收入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二、事业支出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1654.25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  <w:jc w:val="center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其中：非同级财政拨款（科研及辅助活动）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           其中：财政拨款支出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right="880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  <w:jc w:val="center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     纳入财政专户管理的非税收入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                 非同级财政拨款支出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  <w:jc w:val="center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三、上级补助预算收入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三、经营支出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  <w:jc w:val="center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四、附属单位上缴预算收入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四、上缴上级支出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  <w:jc w:val="center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五、经营预算收入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五、对附属单位补助支出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  <w:jc w:val="center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六、债务预算收入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六、投资支出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  <w:jc w:val="center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七、非同级财政拨款预算收入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七、债务还本支出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  <w:jc w:val="center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八、投资预算收益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八、其他支出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  <w:jc w:val="center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九、其他预算收入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  <w:jc w:val="center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本年收入合计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1654.25</w:t>
            </w: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本年支出合计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1654.25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  <w:jc w:val="center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十、上年结转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九、年末结转结余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  <w:jc w:val="center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（1）财政拨款结转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（1）财政拨款结转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  <w:jc w:val="center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     其中：一般公共预算财政拨款收入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     其中：一般公共预算财政拨款收入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  <w:jc w:val="center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           政府性基金预算财政拨款收入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           政府性基金预算财政拨款收入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  <w:jc w:val="center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（2）非财政拨款结转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（2）财政拨款结余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  <w:jc w:val="center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     其中：本级横向财政拨款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     其中：一般公共预算财政拨款收入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  <w:jc w:val="center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           非本级财政拨款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           政府性基金预算财政拨款收入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  <w:jc w:val="center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十一、上年结余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（3）非财政拨款结转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  <w:jc w:val="center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（1）财政拨款结余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     其中：本级横向财政拨款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  <w:jc w:val="center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     其中：一般公共预算财政拨款收入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           非本级财政拨款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  <w:jc w:val="center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           政府性基金预算财政拨款收入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（4）非财政拨款结余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  <w:jc w:val="center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（2）非财政拨款结余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     其中：本级横向财政拨款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  <w:jc w:val="center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     其中：本级横向财政拨款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           非本级财政拨款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  <w:jc w:val="center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           非本级财政拨款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（5）专用结余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  <w:jc w:val="center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（3）专用结余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（6）经营结余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  <w:jc w:val="center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（4）经营结余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  <w:jc w:val="center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收入总计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654.25</w:t>
            </w: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支出总计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1654.25</w:t>
            </w:r>
          </w:p>
        </w:tc>
      </w:tr>
    </w:tbl>
    <w:p>
      <w:pPr>
        <w:widowControl/>
        <w:ind w:firstLine="640" w:firstLineChars="200"/>
        <w:outlineLvl w:val="1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 xml:space="preserve">                                                            </w:t>
      </w:r>
    </w:p>
    <w:p>
      <w:pPr>
        <w:widowControl/>
        <w:ind w:firstLine="640" w:firstLineChars="200"/>
        <w:outlineLvl w:val="1"/>
        <w:rPr>
          <w:rFonts w:ascii="仿宋_GB2312" w:hAnsi="宋体" w:eastAsia="仿宋_GB2312"/>
          <w:kern w:val="0"/>
          <w:sz w:val="32"/>
          <w:szCs w:val="32"/>
        </w:rPr>
      </w:pPr>
    </w:p>
    <w:p>
      <w:pPr>
        <w:widowControl/>
        <w:ind w:firstLine="640" w:firstLineChars="200"/>
        <w:outlineLvl w:val="1"/>
        <w:rPr>
          <w:rFonts w:hint="eastAsia" w:ascii="仿宋_GB2312" w:hAnsi="宋体" w:eastAsia="仿宋_GB2312"/>
          <w:kern w:val="0"/>
          <w:sz w:val="32"/>
          <w:szCs w:val="32"/>
        </w:rPr>
      </w:pPr>
    </w:p>
    <w:p>
      <w:pPr>
        <w:widowControl/>
        <w:ind w:firstLine="640" w:firstLineChars="200"/>
        <w:outlineLvl w:val="1"/>
        <w:rPr>
          <w:rFonts w:hint="eastAsia" w:ascii="仿宋_GB2312" w:hAnsi="宋体" w:eastAsia="仿宋_GB2312"/>
          <w:kern w:val="0"/>
          <w:sz w:val="32"/>
          <w:szCs w:val="32"/>
        </w:rPr>
      </w:pPr>
    </w:p>
    <w:p>
      <w:pPr>
        <w:widowControl/>
        <w:ind w:firstLine="640" w:firstLineChars="200"/>
        <w:outlineLvl w:val="1"/>
        <w:rPr>
          <w:rFonts w:hint="eastAsia" w:ascii="仿宋_GB2312" w:hAnsi="宋体" w:eastAsia="仿宋_GB2312"/>
          <w:kern w:val="0"/>
          <w:sz w:val="32"/>
          <w:szCs w:val="32"/>
        </w:rPr>
      </w:pPr>
    </w:p>
    <w:p>
      <w:pPr>
        <w:widowControl/>
        <w:ind w:firstLine="640" w:firstLineChars="200"/>
        <w:outlineLvl w:val="1"/>
        <w:rPr>
          <w:rFonts w:ascii="仿宋_GB2312" w:hAnsi="宋体" w:eastAsia="仿宋_GB2312"/>
          <w:kern w:val="0"/>
          <w:sz w:val="32"/>
          <w:szCs w:val="32"/>
        </w:rPr>
      </w:pPr>
    </w:p>
    <w:p>
      <w:pPr>
        <w:widowControl/>
        <w:ind w:firstLine="735"/>
        <w:jc w:val="left"/>
        <w:outlineLvl w:val="1"/>
        <w:rPr>
          <w:rFonts w:ascii="黑体" w:hAnsi="宋体" w:eastAsia="黑体"/>
          <w:b/>
          <w:bCs/>
          <w:kern w:val="0"/>
          <w:sz w:val="32"/>
          <w:szCs w:val="32"/>
          <w:highlight w:val="yellow"/>
        </w:rPr>
      </w:pPr>
    </w:p>
    <w:p>
      <w:pPr>
        <w:widowControl/>
        <w:ind w:firstLine="735"/>
        <w:jc w:val="left"/>
        <w:outlineLvl w:val="1"/>
        <w:rPr>
          <w:rFonts w:ascii="黑体" w:hAnsi="宋体" w:eastAsia="黑体"/>
          <w:b/>
          <w:bCs/>
          <w:kern w:val="0"/>
          <w:sz w:val="32"/>
          <w:szCs w:val="32"/>
          <w:highlight w:val="yellow"/>
        </w:rPr>
      </w:pPr>
      <w:r>
        <w:rPr>
          <w:rFonts w:hint="eastAsia" w:ascii="黑体" w:hAnsi="宋体" w:eastAsia="黑体"/>
          <w:b/>
          <w:bCs/>
          <w:kern w:val="0"/>
          <w:sz w:val="32"/>
          <w:szCs w:val="32"/>
          <w:highlight w:val="yellow"/>
        </w:rPr>
        <w:t>七、部门收入总表</w:t>
      </w:r>
    </w:p>
    <w:p>
      <w:pPr>
        <w:widowControl/>
        <w:jc w:val="center"/>
        <w:outlineLvl w:val="1"/>
        <w:rPr>
          <w:rFonts w:ascii="仿宋_GB2312" w:hAnsi="宋体" w:eastAsia="仿宋_GB2312"/>
          <w:b/>
          <w:bCs/>
          <w:kern w:val="0"/>
          <w:sz w:val="36"/>
          <w:szCs w:val="36"/>
        </w:rPr>
      </w:pPr>
      <w:r>
        <w:rPr>
          <w:rFonts w:hint="eastAsia" w:ascii="仿宋_GB2312" w:hAnsi="宋体" w:eastAsia="仿宋_GB2312"/>
          <w:b/>
          <w:bCs/>
          <w:kern w:val="0"/>
          <w:sz w:val="36"/>
          <w:szCs w:val="36"/>
        </w:rPr>
        <w:t>部门收入总表</w:t>
      </w:r>
    </w:p>
    <w:p>
      <w:pPr>
        <w:widowControl/>
        <w:jc w:val="left"/>
        <w:outlineLvl w:val="1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 xml:space="preserve">                                                                         单位：万元</w:t>
      </w:r>
    </w:p>
    <w:tbl>
      <w:tblPr>
        <w:tblStyle w:val="3"/>
        <w:tblW w:w="13959" w:type="dxa"/>
        <w:jc w:val="center"/>
        <w:tblInd w:w="93" w:type="dxa"/>
        <w:tblLayout w:type="fixed"/>
        <w:tblCellMar>
          <w:top w:w="15" w:type="dxa"/>
          <w:left w:w="108" w:type="dxa"/>
          <w:bottom w:w="15" w:type="dxa"/>
          <w:right w:w="108" w:type="dxa"/>
        </w:tblCellMar>
      </w:tblPr>
      <w:tblGrid>
        <w:gridCol w:w="1486"/>
        <w:gridCol w:w="1466"/>
        <w:gridCol w:w="1600"/>
        <w:gridCol w:w="384"/>
        <w:gridCol w:w="1283"/>
        <w:gridCol w:w="717"/>
        <w:gridCol w:w="1183"/>
        <w:gridCol w:w="477"/>
        <w:gridCol w:w="473"/>
        <w:gridCol w:w="400"/>
        <w:gridCol w:w="817"/>
        <w:gridCol w:w="750"/>
        <w:gridCol w:w="766"/>
        <w:gridCol w:w="750"/>
        <w:gridCol w:w="767"/>
        <w:gridCol w:w="640"/>
      </w:tblGrid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4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本年收入合计</w:t>
            </w:r>
          </w:p>
        </w:tc>
        <w:tc>
          <w:tcPr>
            <w:tcW w:w="34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财政拨款预算收入</w:t>
            </w:r>
          </w:p>
        </w:tc>
        <w:tc>
          <w:tcPr>
            <w:tcW w:w="31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事业预算收入</w:t>
            </w:r>
          </w:p>
        </w:tc>
        <w:tc>
          <w:tcPr>
            <w:tcW w:w="4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上级补助预算收入</w:t>
            </w:r>
          </w:p>
        </w:tc>
        <w:tc>
          <w:tcPr>
            <w:tcW w:w="4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附属单位上缴预算收入</w:t>
            </w:r>
          </w:p>
        </w:tc>
        <w:tc>
          <w:tcPr>
            <w:tcW w:w="4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经营预算收入</w:t>
            </w:r>
          </w:p>
        </w:tc>
        <w:tc>
          <w:tcPr>
            <w:tcW w:w="8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债务预算收入</w:t>
            </w:r>
          </w:p>
        </w:tc>
        <w:tc>
          <w:tcPr>
            <w:tcW w:w="22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非同级财政拨款预算收入</w:t>
            </w:r>
          </w:p>
        </w:tc>
        <w:tc>
          <w:tcPr>
            <w:tcW w:w="7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投资预算收益</w:t>
            </w:r>
          </w:p>
        </w:tc>
        <w:tc>
          <w:tcPr>
            <w:tcW w:w="6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其他预算收入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4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小计</w:t>
            </w:r>
          </w:p>
        </w:tc>
        <w:tc>
          <w:tcPr>
            <w:tcW w:w="16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一般公共预算财政拨款收入</w:t>
            </w:r>
          </w:p>
        </w:tc>
        <w:tc>
          <w:tcPr>
            <w:tcW w:w="3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政府性基金预算财政拨款收入</w:t>
            </w:r>
          </w:p>
        </w:tc>
        <w:tc>
          <w:tcPr>
            <w:tcW w:w="12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小计</w:t>
            </w:r>
          </w:p>
        </w:tc>
        <w:tc>
          <w:tcPr>
            <w:tcW w:w="717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其中：</w:t>
            </w:r>
          </w:p>
        </w:tc>
        <w:tc>
          <w:tcPr>
            <w:tcW w:w="118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小计</w:t>
            </w:r>
          </w:p>
        </w:tc>
        <w:tc>
          <w:tcPr>
            <w:tcW w:w="7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非本级财政拨款</w:t>
            </w:r>
          </w:p>
        </w:tc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本级横向财政拨款</w:t>
            </w:r>
          </w:p>
        </w:tc>
        <w:tc>
          <w:tcPr>
            <w:tcW w:w="7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4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非同级财政拨款（科研及辅助活动）</w:t>
            </w:r>
          </w:p>
        </w:tc>
        <w:tc>
          <w:tcPr>
            <w:tcW w:w="11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纳入财政专户管理的非税收入</w:t>
            </w:r>
          </w:p>
        </w:tc>
        <w:tc>
          <w:tcPr>
            <w:tcW w:w="4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590" w:hRule="atLeast"/>
          <w:jc w:val="center"/>
        </w:trPr>
        <w:tc>
          <w:tcPr>
            <w:tcW w:w="14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1654.25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1654.25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1654.25</w:t>
            </w:r>
          </w:p>
        </w:tc>
        <w:tc>
          <w:tcPr>
            <w:tcW w:w="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abs>
                <w:tab w:val="left" w:pos="644"/>
              </w:tabs>
              <w:ind w:right="132" w:rightChars="63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</w:tbl>
    <w:p>
      <w:pPr>
        <w:widowControl/>
        <w:jc w:val="left"/>
        <w:outlineLvl w:val="1"/>
        <w:rPr>
          <w:rFonts w:hint="eastAsia" w:ascii="黑体" w:hAnsi="宋体" w:eastAsia="黑体"/>
          <w:b/>
          <w:bCs/>
          <w:kern w:val="0"/>
          <w:sz w:val="32"/>
          <w:szCs w:val="32"/>
          <w:highlight w:val="yellow"/>
        </w:rPr>
      </w:pPr>
    </w:p>
    <w:p>
      <w:pPr>
        <w:widowControl/>
        <w:jc w:val="left"/>
        <w:outlineLvl w:val="1"/>
        <w:rPr>
          <w:rFonts w:hint="eastAsia" w:ascii="黑体" w:hAnsi="宋体" w:eastAsia="黑体"/>
          <w:b/>
          <w:bCs/>
          <w:kern w:val="0"/>
          <w:sz w:val="32"/>
          <w:szCs w:val="32"/>
          <w:highlight w:val="yellow"/>
        </w:rPr>
      </w:pPr>
    </w:p>
    <w:p>
      <w:pPr>
        <w:widowControl/>
        <w:jc w:val="left"/>
        <w:outlineLvl w:val="1"/>
        <w:rPr>
          <w:rFonts w:ascii="黑体" w:hAnsi="宋体" w:eastAsia="黑体"/>
          <w:b/>
          <w:bCs/>
          <w:kern w:val="0"/>
          <w:sz w:val="32"/>
          <w:szCs w:val="32"/>
          <w:highlight w:val="yellow"/>
        </w:rPr>
      </w:pPr>
      <w:r>
        <w:rPr>
          <w:rFonts w:hint="eastAsia" w:ascii="黑体" w:hAnsi="宋体" w:eastAsia="黑体"/>
          <w:b/>
          <w:bCs/>
          <w:kern w:val="0"/>
          <w:sz w:val="32"/>
          <w:szCs w:val="32"/>
          <w:highlight w:val="yellow"/>
        </w:rPr>
        <w:t>八、部门支出总表</w:t>
      </w:r>
    </w:p>
    <w:p>
      <w:pPr>
        <w:widowControl/>
        <w:jc w:val="center"/>
        <w:outlineLvl w:val="1"/>
        <w:rPr>
          <w:rFonts w:ascii="仿宋_GB2312" w:hAnsi="宋体" w:eastAsia="仿宋_GB2312"/>
          <w:b/>
          <w:bCs/>
          <w:kern w:val="0"/>
          <w:sz w:val="36"/>
          <w:szCs w:val="36"/>
        </w:rPr>
      </w:pPr>
      <w:r>
        <w:rPr>
          <w:rFonts w:hint="eastAsia" w:ascii="仿宋_GB2312" w:hAnsi="宋体" w:eastAsia="仿宋_GB2312"/>
          <w:b/>
          <w:bCs/>
          <w:kern w:val="0"/>
          <w:sz w:val="36"/>
          <w:szCs w:val="36"/>
        </w:rPr>
        <w:t>部门支出总表</w:t>
      </w:r>
    </w:p>
    <w:p>
      <w:pPr>
        <w:rPr>
          <w:szCs w:val="21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 xml:space="preserve">                                                                           单位：万元</w:t>
      </w:r>
    </w:p>
    <w:tbl>
      <w:tblPr>
        <w:tblStyle w:val="3"/>
        <w:tblW w:w="13833" w:type="dxa"/>
        <w:jc w:val="center"/>
        <w:tblInd w:w="93" w:type="dxa"/>
        <w:tblLayout w:type="fixed"/>
        <w:tblCellMar>
          <w:top w:w="15" w:type="dxa"/>
          <w:left w:w="108" w:type="dxa"/>
          <w:bottom w:w="15" w:type="dxa"/>
          <w:right w:w="108" w:type="dxa"/>
        </w:tblCellMar>
      </w:tblPr>
      <w:tblGrid>
        <w:gridCol w:w="2486"/>
        <w:gridCol w:w="1233"/>
        <w:gridCol w:w="910"/>
        <w:gridCol w:w="1317"/>
        <w:gridCol w:w="1316"/>
        <w:gridCol w:w="1316"/>
        <w:gridCol w:w="1515"/>
        <w:gridCol w:w="1117"/>
        <w:gridCol w:w="1316"/>
        <w:gridCol w:w="1307"/>
      </w:tblGrid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科目编码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本年支出合计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行政支出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事业支出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经营支出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上缴上级支出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对附属单位补助支出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投资支出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债务还本支出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其他支出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彭阳县职业中学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1654.25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1654.25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彭阳县职业中学本级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1654.25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1654.25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2050304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1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201.11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201.11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2080505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1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71.15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1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71.15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2080506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6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8.46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</w:rPr>
              <w:t>6</w:t>
            </w: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8.46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2080599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6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.72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</w:rPr>
              <w:t>6</w:t>
            </w: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.72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2082701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4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.28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</w:rPr>
              <w:t>4</w:t>
            </w: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.28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2082702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1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.71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.71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2082703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6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.85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</w:rPr>
              <w:t>6</w:t>
            </w: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.85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2101102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</w:rPr>
              <w:t>6</w:t>
            </w: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8.46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</w:rPr>
              <w:t>6</w:t>
            </w: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8.46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</w:rPr>
              <w:t>2</w:t>
            </w: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101103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</w:rPr>
              <w:t>2</w:t>
            </w: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2.82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</w:rPr>
              <w:t>2</w:t>
            </w: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2.82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</w:rPr>
              <w:t>2</w:t>
            </w: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210201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02.69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02.69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</w:tr>
    </w:tbl>
    <w:p>
      <w:pPr>
        <w:sectPr>
          <w:pgSz w:w="16838" w:h="11906" w:orient="landscape"/>
          <w:pgMar w:top="1588" w:right="1077" w:bottom="1077" w:left="1134" w:header="851" w:footer="992" w:gutter="0"/>
          <w:cols w:space="720" w:num="1"/>
          <w:docGrid w:type="linesAndChar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4E0CC3"/>
    <w:rsid w:val="164E0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2019-02-15T03:34:00Z</dcterms:created>
  <dc:creator>Administrator</dc:creator>
  <cp:lastModifiedBy>Administrator</cp:lastModifiedBy>
  <dcterms:modified xsi:type="dcterms:W3CDTF">2019-02-15T03:36:42Z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