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  <w:lang w:eastAsia="zh-CN"/>
        </w:rPr>
        <w:t>彭阳县王洼镇中心学校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2019年部门预算——预算表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24"/>
          <w:szCs w:val="24"/>
        </w:rPr>
      </w:pPr>
    </w:p>
    <w:bookmarkEnd w:id="0"/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一般公共预算财政拨款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政府性基金预算财政拨款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（一）一般公共预算财政拨款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2468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（二）政府性基金预算财政拨款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1779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1779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（七）文化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旅游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（九）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卫生健康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（十七）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自然资源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2468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支出总计2468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单位：万元</w:t>
      </w:r>
    </w:p>
    <w:tbl>
      <w:tblPr>
        <w:tblStyle w:val="3"/>
        <w:tblW w:w="13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0"/>
        <w:gridCol w:w="3112"/>
        <w:gridCol w:w="1310"/>
        <w:gridCol w:w="1310"/>
        <w:gridCol w:w="1311"/>
        <w:gridCol w:w="1313"/>
        <w:gridCol w:w="1311"/>
        <w:gridCol w:w="1312"/>
        <w:gridCol w:w="1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  <w:r>
              <w:rPr>
                <w:rStyle w:val="4"/>
                <w:lang w:val="en-US" w:eastAsia="zh-CN" w:bidi="ar"/>
              </w:rPr>
              <w:t>8年执行数（决算数）</w:t>
            </w:r>
          </w:p>
        </w:tc>
        <w:tc>
          <w:tcPr>
            <w:tcW w:w="3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2019年预算数</w:t>
            </w:r>
          </w:p>
        </w:tc>
        <w:tc>
          <w:tcPr>
            <w:tcW w:w="4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2019年预算数与201</w:t>
            </w:r>
            <w:r>
              <w:rPr>
                <w:rStyle w:val="4"/>
                <w:lang w:val="en-US" w:eastAsia="zh-CN" w:bidi="ar"/>
              </w:rPr>
              <w:t>8年执行数（决算数）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增减额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2310.75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2468.62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2468.62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157.87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6.831980959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2050199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其他教育管理事务支出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-25.75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2050201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94.49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-79.34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-83.96655731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2050202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1869.23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1764.05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1764.05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-105.18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-5.626915896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2050299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其他普通教育支出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2050999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其他教育费附加安排的支出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185.56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230.37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230.37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44.81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24.14852339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2080506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#DIV/0!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2080599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其他行政事业单位离退休支出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68.36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1068.125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2082701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财政对失业保险基金的补助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33.64269142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2082702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财政对工伤保险基金的补助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-1.45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-38.66666667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2082703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财政对生育保险基金的补助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22.63648469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2101102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22.76845191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2101103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25.74173495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138.22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138.22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138.22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#DIV/0!</w:t>
            </w:r>
          </w:p>
        </w:tc>
      </w:tr>
    </w:tbl>
    <w:p>
      <w:pPr>
        <w:widowControl/>
        <w:spacing w:line="520" w:lineRule="exact"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三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基本支出表</w:t>
      </w:r>
    </w:p>
    <w:p>
      <w:pPr>
        <w:widowControl/>
        <w:spacing w:line="520" w:lineRule="exact"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W w:w="13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89"/>
        <w:gridCol w:w="4459"/>
        <w:gridCol w:w="1694"/>
        <w:gridCol w:w="1694"/>
        <w:gridCol w:w="1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8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经济科目</w:t>
            </w:r>
          </w:p>
        </w:tc>
        <w:tc>
          <w:tcPr>
            <w:tcW w:w="5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人员支出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日常公用支出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8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2468.62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2260.03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一、工资福利支出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2183.29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2183.29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534.11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534.11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413.26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413.26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伙食补助费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440.97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440.97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230.37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230.37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92.15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92.15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92.15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92.15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17.28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17.28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138.22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138.22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196.00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二、商品和服务支出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208.59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65.44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12.65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手续费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4.85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27.40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邮电费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11.90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取暖费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16.73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10.68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被装购置费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专用燃料费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福利费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税金及附加费用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8.45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三、对个人和家庭的补助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76.74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76.74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离休费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退职（役）费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抚恤金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7.63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7.63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救济费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医疗费补助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15.71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15.71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个人农业生产补贴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其他对个人和家庭的补助支出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四、资本性支出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专用设备购置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信息网络及软件购置更新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四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“三公”经费支出表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30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  <w:lang w:eastAsia="zh-CN"/>
        </w:rPr>
        <w:t>五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、政府性基金预算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  <w:lang w:eastAsia="zh-CN"/>
        </w:rPr>
        <w:t>六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2468.62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2468.62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2559.22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2468.62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2559.22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2559.22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2559.22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2559.22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  <w:lang w:eastAsia="zh-CN"/>
        </w:rPr>
        <w:t>七</w:t>
      </w: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2559.22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2468.62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2468.62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90.60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30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  <w:lang w:eastAsia="zh-CN"/>
        </w:rPr>
        <w:t>八</w:t>
      </w: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2559.22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2559.22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105.75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105.75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2050202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1764.05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1764.05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230.37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138.22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138.22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24B2C"/>
    <w:rsid w:val="7912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2019-02-14T06:02:00Z</dcterms:created>
  <dc:creator>Administrator</dc:creator>
  <cp:lastModifiedBy>Administrator</cp:lastModifiedBy>
  <dcterms:modified xsi:type="dcterms:W3CDTF">2019-02-14T06:10:49Z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