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7371"/>
        </w:tabs>
        <w:kinsoku/>
        <w:wordWrap/>
        <w:overflowPunct/>
        <w:topLinePunct w:val="0"/>
        <w:autoSpaceDE/>
        <w:autoSpaceDN/>
        <w:bidi w:val="0"/>
        <w:adjustRightInd w:val="0"/>
        <w:snapToGrid w:val="0"/>
        <w:spacing w:line="540" w:lineRule="exact"/>
        <w:ind w:left="0" w:leftChars="0" w:right="0" w:rightChars="0" w:firstLine="0" w:firstLineChars="0"/>
        <w:jc w:val="both"/>
        <w:outlineLvl w:val="9"/>
        <w:rPr>
          <w:rFonts w:hint="eastAsia" w:ascii="Times New Roman" w:hAnsi="Times New Roman" w:eastAsia="黑体" w:cs="Times New Roman"/>
          <w:color w:val="000000" w:themeColor="text1"/>
          <w:sz w:val="28"/>
          <w:szCs w:val="28"/>
          <w:lang w:val="en-US" w:eastAsia="zh-CN"/>
          <w14:textFill>
            <w14:solidFill>
              <w14:schemeClr w14:val="tx1"/>
            </w14:solidFill>
          </w14:textFill>
        </w:rPr>
      </w:pPr>
      <w:bookmarkStart w:id="0" w:name="OLE_LINK4"/>
      <w:r>
        <w:rPr>
          <w:rFonts w:hint="default" w:ascii="Times New Roman" w:hAnsi="Times New Roman" w:eastAsia="黑体" w:cs="Times New Roman"/>
          <w:color w:val="000000" w:themeColor="text1"/>
          <w:sz w:val="32"/>
          <w:szCs w:val="32"/>
          <w14:textFill>
            <w14:solidFill>
              <w14:schemeClr w14:val="tx1"/>
            </w14:solidFill>
          </w14:textFill>
        </w:rPr>
        <w:t>附件</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1</w:t>
      </w:r>
      <w:bookmarkStart w:id="2" w:name="_GoBack"/>
      <w:bookmarkEnd w:id="2"/>
    </w:p>
    <w:bookmarkEnd w:id="0"/>
    <w:p>
      <w:pPr>
        <w:spacing w:line="600" w:lineRule="exact"/>
        <w:jc w:val="center"/>
        <w:rPr>
          <w:rFonts w:hint="default" w:ascii="Times New Roman" w:hAnsi="Times New Roman" w:cs="Times New Roman"/>
          <w:color w:val="000000" w:themeColor="text1"/>
          <w14:textFill>
            <w14:solidFill>
              <w14:schemeClr w14:val="tx1"/>
            </w14:solidFill>
          </w14:textFill>
        </w:rPr>
      </w:pPr>
      <w:bookmarkStart w:id="1" w:name="OLE_LINK8"/>
      <w:r>
        <w:rPr>
          <w:rFonts w:hint="default" w:ascii="Times New Roman" w:hAnsi="Times New Roman" w:eastAsia="方正小标宋_GBK" w:cs="Times New Roman"/>
          <w:color w:val="000000" w:themeColor="text1"/>
          <w:sz w:val="36"/>
          <w:szCs w:val="36"/>
          <w14:textFill>
            <w14:solidFill>
              <w14:schemeClr w14:val="tx1"/>
            </w14:solidFill>
          </w14:textFill>
        </w:rPr>
        <w:t>县</w:t>
      </w:r>
      <w:r>
        <w:rPr>
          <w:rFonts w:hint="default" w:ascii="Times New Roman" w:hAnsi="Times New Roman" w:eastAsia="方正小标宋_GBK" w:cs="Times New Roman"/>
          <w:color w:val="000000" w:themeColor="text1"/>
          <w:sz w:val="36"/>
          <w:szCs w:val="36"/>
          <w:lang w:val="en-US" w:eastAsia="zh-CN"/>
          <w14:textFill>
            <w14:solidFill>
              <w14:schemeClr w14:val="tx1"/>
            </w14:solidFill>
          </w14:textFill>
        </w:rPr>
        <w:t>十</w:t>
      </w:r>
      <w:r>
        <w:rPr>
          <w:rFonts w:hint="default" w:ascii="Times New Roman" w:hAnsi="Times New Roman" w:eastAsia="方正小标宋_GBK" w:cs="Times New Roman"/>
          <w:color w:val="000000" w:themeColor="text1"/>
          <w:sz w:val="36"/>
          <w:szCs w:val="36"/>
          <w14:textFill>
            <w14:solidFill>
              <w14:schemeClr w14:val="tx1"/>
            </w14:solidFill>
          </w14:textFill>
        </w:rPr>
        <w:t>届人大</w:t>
      </w:r>
      <w:r>
        <w:rPr>
          <w:rFonts w:hint="eastAsia" w:ascii="Times New Roman" w:hAnsi="Times New Roman" w:eastAsia="方正小标宋_GBK" w:cs="Times New Roman"/>
          <w:color w:val="000000" w:themeColor="text1"/>
          <w:sz w:val="36"/>
          <w:szCs w:val="36"/>
          <w:lang w:val="en-US" w:eastAsia="zh-CN"/>
          <w14:textFill>
            <w14:solidFill>
              <w14:schemeClr w14:val="tx1"/>
            </w14:solidFill>
          </w14:textFill>
        </w:rPr>
        <w:t>四</w:t>
      </w:r>
      <w:r>
        <w:rPr>
          <w:rFonts w:hint="default" w:ascii="Times New Roman" w:hAnsi="Times New Roman" w:eastAsia="方正小标宋_GBK" w:cs="Times New Roman"/>
          <w:color w:val="000000" w:themeColor="text1"/>
          <w:sz w:val="36"/>
          <w:szCs w:val="36"/>
          <w14:textFill>
            <w14:solidFill>
              <w14:schemeClr w14:val="tx1"/>
            </w14:solidFill>
          </w14:textFill>
        </w:rPr>
        <w:t>次会议代表建议承办单位名单</w:t>
      </w:r>
    </w:p>
    <w:tbl>
      <w:tblPr>
        <w:tblStyle w:val="10"/>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4543"/>
        <w:gridCol w:w="1585"/>
        <w:gridCol w:w="1435"/>
        <w:gridCol w:w="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blHeader/>
          <w:jc w:val="center"/>
        </w:trPr>
        <w:tc>
          <w:tcPr>
            <w:tcW w:w="721"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default" w:ascii="Times New Roman" w:hAnsi="Times New Roman" w:eastAsia="仿宋_GB2312"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4"/>
                <w:szCs w:val="24"/>
                <w:lang w:val="en-US" w:eastAsia="zh-CN"/>
                <w14:textFill>
                  <w14:solidFill>
                    <w14:schemeClr w14:val="tx1"/>
                  </w14:solidFill>
                </w14:textFill>
              </w:rPr>
              <w:t>序号</w:t>
            </w:r>
          </w:p>
        </w:tc>
        <w:tc>
          <w:tcPr>
            <w:tcW w:w="4543"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default" w:ascii="Times New Roman" w:hAnsi="Times New Roman" w:eastAsia="仿宋_GB2312"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4"/>
                <w:szCs w:val="24"/>
                <w:lang w:val="en-US" w:eastAsia="zh-CN"/>
                <w14:textFill>
                  <w14:solidFill>
                    <w14:schemeClr w14:val="tx1"/>
                  </w14:solidFill>
                </w14:textFill>
              </w:rPr>
              <w:t>建议名称</w:t>
            </w:r>
          </w:p>
        </w:tc>
        <w:tc>
          <w:tcPr>
            <w:tcW w:w="1585"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default" w:ascii="Times New Roman" w:hAnsi="Times New Roman" w:eastAsia="仿宋_GB2312"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4"/>
                <w:szCs w:val="24"/>
                <w:lang w:val="en-US" w:eastAsia="zh-CN"/>
                <w14:textFill>
                  <w14:solidFill>
                    <w14:schemeClr w14:val="tx1"/>
                  </w14:solidFill>
                </w14:textFill>
              </w:rPr>
              <w:t>承办单位</w:t>
            </w:r>
          </w:p>
        </w:tc>
        <w:tc>
          <w:tcPr>
            <w:tcW w:w="1435"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default" w:ascii="Times New Roman" w:hAnsi="Times New Roman" w:eastAsia="仿宋_GB2312"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4"/>
                <w:szCs w:val="24"/>
                <w:lang w:val="en-US" w:eastAsia="zh-CN"/>
                <w14:textFill>
                  <w14:solidFill>
                    <w14:schemeClr w14:val="tx1"/>
                  </w14:solidFill>
                </w14:textFill>
              </w:rPr>
              <w:t>协办单位</w:t>
            </w:r>
          </w:p>
        </w:tc>
        <w:tc>
          <w:tcPr>
            <w:tcW w:w="894"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default" w:ascii="Times New Roman" w:hAnsi="Times New Roman" w:eastAsia="仿宋_GB2312"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4"/>
                <w:szCs w:val="24"/>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21"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1</w:t>
            </w:r>
          </w:p>
        </w:tc>
        <w:tc>
          <w:tcPr>
            <w:tcW w:w="4543"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t>关于新建彭阳县城保障性租赁住房的建议</w:t>
            </w:r>
          </w:p>
        </w:tc>
        <w:tc>
          <w:tcPr>
            <w:tcW w:w="1585"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vertAlign w:val="baseline"/>
                <w:lang w:eastAsia="zh-CN"/>
                <w14:textFill>
                  <w14:solidFill>
                    <w14:schemeClr w14:val="tx1"/>
                  </w14:solidFill>
                </w14:textFill>
              </w:rPr>
              <w:t>住房城乡建设局</w:t>
            </w:r>
          </w:p>
        </w:tc>
        <w:tc>
          <w:tcPr>
            <w:tcW w:w="1435"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t>白阳镇</w:t>
            </w:r>
          </w:p>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t>自然资源局</w:t>
            </w:r>
          </w:p>
        </w:tc>
        <w:tc>
          <w:tcPr>
            <w:tcW w:w="894"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t>重点督办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21"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2</w:t>
            </w:r>
          </w:p>
        </w:tc>
        <w:tc>
          <w:tcPr>
            <w:tcW w:w="4543"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关于实施彭阳县冯庄等乡镇固沟治理工程的建议</w:t>
            </w:r>
          </w:p>
        </w:tc>
        <w:tc>
          <w:tcPr>
            <w:tcW w:w="1585"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t>水务局</w:t>
            </w:r>
          </w:p>
        </w:tc>
        <w:tc>
          <w:tcPr>
            <w:tcW w:w="1435"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t>冯庄乡等相关乡镇</w:t>
            </w:r>
          </w:p>
        </w:tc>
        <w:tc>
          <w:tcPr>
            <w:tcW w:w="89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t>重点督办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21"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3</w:t>
            </w:r>
          </w:p>
        </w:tc>
        <w:tc>
          <w:tcPr>
            <w:tcW w:w="4543"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关于建立高标准农田高效节水管护机制的建议</w:t>
            </w:r>
          </w:p>
        </w:tc>
        <w:tc>
          <w:tcPr>
            <w:tcW w:w="1585"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农业农村局</w:t>
            </w:r>
          </w:p>
        </w:tc>
        <w:tc>
          <w:tcPr>
            <w:tcW w:w="1435"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t>各乡镇</w:t>
            </w:r>
          </w:p>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t>水务局</w:t>
            </w:r>
          </w:p>
        </w:tc>
        <w:tc>
          <w:tcPr>
            <w:tcW w:w="89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t>重点督办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21"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4</w:t>
            </w:r>
          </w:p>
        </w:tc>
        <w:tc>
          <w:tcPr>
            <w:tcW w:w="4543"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关于落实肉牛养殖“5+</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2</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”模式示范户的建议</w:t>
            </w:r>
          </w:p>
        </w:tc>
        <w:tc>
          <w:tcPr>
            <w:tcW w:w="1585"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农业农村局</w:t>
            </w:r>
          </w:p>
        </w:tc>
        <w:tc>
          <w:tcPr>
            <w:tcW w:w="1435"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t>各乡镇</w:t>
            </w:r>
          </w:p>
        </w:tc>
        <w:tc>
          <w:tcPr>
            <w:tcW w:w="89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t>重点督办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21"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5</w:t>
            </w:r>
          </w:p>
        </w:tc>
        <w:tc>
          <w:tcPr>
            <w:tcW w:w="4543"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关于加强禁牧封育工作的建议</w:t>
            </w:r>
          </w:p>
        </w:tc>
        <w:tc>
          <w:tcPr>
            <w:tcW w:w="1585"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t>自然资源局</w:t>
            </w:r>
          </w:p>
        </w:tc>
        <w:tc>
          <w:tcPr>
            <w:tcW w:w="1435"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t>各乡镇</w:t>
            </w:r>
          </w:p>
        </w:tc>
        <w:tc>
          <w:tcPr>
            <w:tcW w:w="89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t>重点督办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21"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6</w:t>
            </w:r>
          </w:p>
        </w:tc>
        <w:tc>
          <w:tcPr>
            <w:tcW w:w="4543"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关于支持创建彭阳种业良繁基地的建议</w:t>
            </w:r>
          </w:p>
        </w:tc>
        <w:tc>
          <w:tcPr>
            <w:tcW w:w="1585"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t>科技局</w:t>
            </w:r>
          </w:p>
        </w:tc>
        <w:tc>
          <w:tcPr>
            <w:tcW w:w="1435"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t>农业农村局</w:t>
            </w:r>
          </w:p>
        </w:tc>
        <w:tc>
          <w:tcPr>
            <w:tcW w:w="89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t>重点督办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21"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7</w:t>
            </w:r>
          </w:p>
        </w:tc>
        <w:tc>
          <w:tcPr>
            <w:tcW w:w="4543"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关于实施彭阳县中部水系乃河河道治理工程的建议</w:t>
            </w:r>
          </w:p>
        </w:tc>
        <w:tc>
          <w:tcPr>
            <w:tcW w:w="1585"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t>水务局</w:t>
            </w:r>
          </w:p>
        </w:tc>
        <w:tc>
          <w:tcPr>
            <w:tcW w:w="1435"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t>古城镇</w:t>
            </w:r>
          </w:p>
        </w:tc>
        <w:tc>
          <w:tcPr>
            <w:tcW w:w="89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t>重点督办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21"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8</w:t>
            </w:r>
          </w:p>
        </w:tc>
        <w:tc>
          <w:tcPr>
            <w:tcW w:w="4543"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Fonts w:hint="default" w:ascii="Times New Roman" w:hAnsi="Times New Roman" w:eastAsia="仿宋_GB2312" w:cs="Times New Roman"/>
                <w:color w:val="000000" w:themeColor="text1"/>
                <w:sz w:val="24"/>
                <w:szCs w:val="24"/>
                <w:lang w:eastAsia="zh-CN"/>
                <w14:textFill>
                  <w14:solidFill>
                    <w14:schemeClr w14:val="tx1"/>
                  </w14:solidFill>
                </w14:textFill>
              </w:rPr>
              <w:t>关于在红河镇街道建设标准化水厕的建议</w:t>
            </w:r>
          </w:p>
        </w:tc>
        <w:tc>
          <w:tcPr>
            <w:tcW w:w="1585"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vertAlign w:val="baseline"/>
                <w:lang w:eastAsia="zh-CN"/>
                <w14:textFill>
                  <w14:solidFill>
                    <w14:schemeClr w14:val="tx1"/>
                  </w14:solidFill>
                </w14:textFill>
              </w:rPr>
              <w:t>住房城乡建设局</w:t>
            </w:r>
          </w:p>
        </w:tc>
        <w:tc>
          <w:tcPr>
            <w:tcW w:w="1435"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t>红河镇</w:t>
            </w:r>
          </w:p>
        </w:tc>
        <w:tc>
          <w:tcPr>
            <w:tcW w:w="89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t>重点督办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21"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9</w:t>
            </w:r>
          </w:p>
        </w:tc>
        <w:tc>
          <w:tcPr>
            <w:tcW w:w="4543"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Fonts w:hint="default" w:ascii="Times New Roman" w:hAnsi="Times New Roman" w:eastAsia="仿宋_GB2312" w:cs="Times New Roman"/>
                <w:color w:val="000000" w:themeColor="text1"/>
                <w:sz w:val="24"/>
                <w:szCs w:val="24"/>
                <w:lang w:eastAsia="zh-CN"/>
                <w14:textFill>
                  <w14:solidFill>
                    <w14:schemeClr w14:val="tx1"/>
                  </w14:solidFill>
                </w14:textFill>
              </w:rPr>
              <w:t>关于建设冯庄乡崖湾及高庄村高标准农田的建议</w:t>
            </w:r>
          </w:p>
        </w:tc>
        <w:tc>
          <w:tcPr>
            <w:tcW w:w="1585"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t>农业农村局</w:t>
            </w:r>
          </w:p>
        </w:tc>
        <w:tc>
          <w:tcPr>
            <w:tcW w:w="1435"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t>冯庄乡</w:t>
            </w:r>
          </w:p>
        </w:tc>
        <w:tc>
          <w:tcPr>
            <w:tcW w:w="894"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21"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10</w:t>
            </w:r>
          </w:p>
        </w:tc>
        <w:tc>
          <w:tcPr>
            <w:tcW w:w="4543"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Fonts w:hint="default" w:ascii="Times New Roman" w:hAnsi="Times New Roman" w:eastAsia="仿宋_GB2312" w:cs="Times New Roman"/>
                <w:color w:val="000000" w:themeColor="text1"/>
                <w:sz w:val="24"/>
                <w:szCs w:val="24"/>
                <w:lang w:eastAsia="zh-CN"/>
                <w14:textFill>
                  <w14:solidFill>
                    <w14:schemeClr w14:val="tx1"/>
                  </w14:solidFill>
                </w14:textFill>
              </w:rPr>
              <w:t>关于给草庙村祁崾岘组红梅杏基地配套滴灌设施的建议</w:t>
            </w:r>
          </w:p>
        </w:tc>
        <w:tc>
          <w:tcPr>
            <w:tcW w:w="1585"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t>自然资源局</w:t>
            </w:r>
          </w:p>
        </w:tc>
        <w:tc>
          <w:tcPr>
            <w:tcW w:w="1435"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t>草庙乡</w:t>
            </w:r>
          </w:p>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t>水务局</w:t>
            </w:r>
          </w:p>
        </w:tc>
        <w:tc>
          <w:tcPr>
            <w:tcW w:w="894"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21"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11</w:t>
            </w:r>
          </w:p>
        </w:tc>
        <w:tc>
          <w:tcPr>
            <w:tcW w:w="4543"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Fonts w:hint="default" w:ascii="Times New Roman" w:hAnsi="Times New Roman" w:eastAsia="仿宋_GB2312" w:cs="Times New Roman"/>
                <w:color w:val="000000" w:themeColor="text1"/>
                <w:sz w:val="24"/>
                <w:szCs w:val="24"/>
                <w:lang w:eastAsia="zh-CN"/>
                <w14:textFill>
                  <w14:solidFill>
                    <w14:schemeClr w14:val="tx1"/>
                  </w14:solidFill>
                </w14:textFill>
              </w:rPr>
              <w:t>关于实施县城平安路以西片区老旧供热管网改造工程的建议</w:t>
            </w:r>
          </w:p>
        </w:tc>
        <w:tc>
          <w:tcPr>
            <w:tcW w:w="1585"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vertAlign w:val="baseline"/>
                <w:lang w:eastAsia="zh-CN"/>
                <w14:textFill>
                  <w14:solidFill>
                    <w14:schemeClr w14:val="tx1"/>
                  </w14:solidFill>
                </w14:textFill>
              </w:rPr>
              <w:t>住房城乡建设局</w:t>
            </w:r>
          </w:p>
        </w:tc>
        <w:tc>
          <w:tcPr>
            <w:tcW w:w="1435"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t>白阳镇</w:t>
            </w:r>
          </w:p>
        </w:tc>
        <w:tc>
          <w:tcPr>
            <w:tcW w:w="894"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21"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12</w:t>
            </w:r>
          </w:p>
        </w:tc>
        <w:tc>
          <w:tcPr>
            <w:tcW w:w="4543"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Fonts w:hint="default" w:ascii="Times New Roman" w:hAnsi="Times New Roman" w:eastAsia="仿宋_GB2312" w:cs="Times New Roman"/>
                <w:color w:val="000000" w:themeColor="text1"/>
                <w:sz w:val="24"/>
                <w:szCs w:val="24"/>
                <w:lang w:eastAsia="zh-CN"/>
                <w14:textFill>
                  <w14:solidFill>
                    <w14:schemeClr w14:val="tx1"/>
                  </w14:solidFill>
                </w14:textFill>
              </w:rPr>
              <w:t>关于加强县城防洪排涝，提升防灾减灾能力的建议</w:t>
            </w:r>
          </w:p>
        </w:tc>
        <w:tc>
          <w:tcPr>
            <w:tcW w:w="1585"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vertAlign w:val="baseline"/>
                <w:lang w:eastAsia="zh-CN"/>
                <w14:textFill>
                  <w14:solidFill>
                    <w14:schemeClr w14:val="tx1"/>
                  </w14:solidFill>
                </w14:textFill>
              </w:rPr>
              <w:t>住房城乡建设局</w:t>
            </w:r>
          </w:p>
        </w:tc>
        <w:tc>
          <w:tcPr>
            <w:tcW w:w="1435"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t>白阳镇</w:t>
            </w:r>
          </w:p>
        </w:tc>
        <w:tc>
          <w:tcPr>
            <w:tcW w:w="894"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721"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13</w:t>
            </w:r>
          </w:p>
        </w:tc>
        <w:tc>
          <w:tcPr>
            <w:tcW w:w="4543"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关于在汽车站小广场设置泊车位的建议</w:t>
            </w:r>
          </w:p>
        </w:tc>
        <w:tc>
          <w:tcPr>
            <w:tcW w:w="1585"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交通运输局</w:t>
            </w:r>
          </w:p>
        </w:tc>
        <w:tc>
          <w:tcPr>
            <w:tcW w:w="1435"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公安局</w:t>
            </w:r>
          </w:p>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住房城乡建设局</w:t>
            </w:r>
          </w:p>
        </w:tc>
        <w:tc>
          <w:tcPr>
            <w:tcW w:w="894"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721"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14</w:t>
            </w:r>
          </w:p>
        </w:tc>
        <w:tc>
          <w:tcPr>
            <w:tcW w:w="4543"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关于加强全县公墓日常管理及完善基础设施的建议</w:t>
            </w:r>
          </w:p>
        </w:tc>
        <w:tc>
          <w:tcPr>
            <w:tcW w:w="1585"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民政局</w:t>
            </w:r>
          </w:p>
        </w:tc>
        <w:tc>
          <w:tcPr>
            <w:tcW w:w="1435"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自然资源局</w:t>
            </w:r>
          </w:p>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住房城乡建设局</w:t>
            </w:r>
          </w:p>
        </w:tc>
        <w:tc>
          <w:tcPr>
            <w:tcW w:w="894"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721"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15</w:t>
            </w:r>
          </w:p>
        </w:tc>
        <w:tc>
          <w:tcPr>
            <w:tcW w:w="4543"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关于选址建设县级公益性殡仪馆的建议</w:t>
            </w:r>
          </w:p>
        </w:tc>
        <w:tc>
          <w:tcPr>
            <w:tcW w:w="1585"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民政局</w:t>
            </w:r>
          </w:p>
        </w:tc>
        <w:tc>
          <w:tcPr>
            <w:tcW w:w="1435"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自然资源局</w:t>
            </w:r>
          </w:p>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住房城乡建设局</w:t>
            </w:r>
          </w:p>
        </w:tc>
        <w:tc>
          <w:tcPr>
            <w:tcW w:w="894" w:type="dxa"/>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bl>
    <w:p>
      <w:pPr>
        <w:keepNext w:val="0"/>
        <w:keepLines w:val="0"/>
        <w:pageBreakBefore w:val="0"/>
        <w:widowControl w:val="0"/>
        <w:tabs>
          <w:tab w:val="left" w:pos="7371"/>
        </w:tabs>
        <w:kinsoku/>
        <w:wordWrap/>
        <w:overflowPunct/>
        <w:topLinePunct w:val="0"/>
        <w:autoSpaceDE/>
        <w:autoSpaceDN/>
        <w:bidi w:val="0"/>
        <w:adjustRightInd w:val="0"/>
        <w:snapToGrid w:val="0"/>
        <w:spacing w:line="540" w:lineRule="exact"/>
        <w:ind w:left="0" w:leftChars="0" w:right="0" w:rightChars="0" w:firstLine="0" w:firstLineChars="0"/>
        <w:jc w:val="both"/>
        <w:outlineLvl w:val="9"/>
        <w:rPr>
          <w:rFonts w:hint="eastAsia"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附件</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2</w:t>
      </w:r>
    </w:p>
    <w:p>
      <w:pPr>
        <w:keepNext w:val="0"/>
        <w:keepLines w:val="0"/>
        <w:pageBreakBefore w:val="0"/>
        <w:widowControl w:val="0"/>
        <w:tabs>
          <w:tab w:val="left" w:pos="7371"/>
        </w:tabs>
        <w:kinsoku/>
        <w:wordWrap/>
        <w:overflowPunct/>
        <w:topLinePunct w:val="0"/>
        <w:autoSpaceDE/>
        <w:autoSpaceDN/>
        <w:bidi w:val="0"/>
        <w:adjustRightInd w:val="0"/>
        <w:snapToGrid w:val="0"/>
        <w:spacing w:line="540" w:lineRule="exact"/>
        <w:ind w:left="0" w:leftChars="0" w:right="0" w:rightChars="0" w:firstLine="0" w:firstLineChars="0"/>
        <w:jc w:val="center"/>
        <w:outlineLvl w:val="9"/>
        <w:rPr>
          <w:rFonts w:hint="default" w:ascii="Times New Roman" w:hAnsi="Times New Roman" w:eastAsia="黑体" w:cs="Times New Roman"/>
          <w:color w:val="000000" w:themeColor="text1"/>
          <w:sz w:val="36"/>
          <w:szCs w:val="36"/>
          <w:lang w:eastAsia="zh-CN"/>
          <w14:textFill>
            <w14:solidFill>
              <w14:schemeClr w14:val="tx1"/>
            </w14:solidFill>
          </w14:textFill>
        </w:rPr>
      </w:pPr>
      <w:r>
        <w:rPr>
          <w:rFonts w:hint="default" w:ascii="Times New Roman" w:hAnsi="Times New Roman" w:eastAsia="方正小标宋_GBK" w:cs="Times New Roman"/>
          <w:color w:val="000000" w:themeColor="text1"/>
          <w:sz w:val="36"/>
          <w:szCs w:val="36"/>
          <w:lang w:val="en-US" w:eastAsia="zh-CN" w:bidi="ar-SA"/>
          <w14:textFill>
            <w14:solidFill>
              <w14:schemeClr w14:val="tx1"/>
            </w14:solidFill>
          </w14:textFill>
        </w:rPr>
        <w:t>县十届政协</w:t>
      </w:r>
      <w:r>
        <w:rPr>
          <w:rFonts w:hint="eastAsia" w:ascii="Times New Roman" w:hAnsi="Times New Roman" w:eastAsia="方正小标宋_GBK" w:cs="Times New Roman"/>
          <w:color w:val="000000" w:themeColor="text1"/>
          <w:sz w:val="36"/>
          <w:szCs w:val="36"/>
          <w:lang w:val="en-US" w:eastAsia="zh-CN" w:bidi="ar-SA"/>
          <w14:textFill>
            <w14:solidFill>
              <w14:schemeClr w14:val="tx1"/>
            </w14:solidFill>
          </w14:textFill>
        </w:rPr>
        <w:t>三</w:t>
      </w:r>
      <w:r>
        <w:rPr>
          <w:rFonts w:hint="default" w:ascii="Times New Roman" w:hAnsi="Times New Roman" w:eastAsia="方正小标宋_GBK" w:cs="Times New Roman"/>
          <w:color w:val="000000" w:themeColor="text1"/>
          <w:sz w:val="36"/>
          <w:szCs w:val="36"/>
          <w:lang w:val="en-US" w:eastAsia="zh-CN" w:bidi="ar-SA"/>
          <w14:textFill>
            <w14:solidFill>
              <w14:schemeClr w14:val="tx1"/>
            </w14:solidFill>
          </w14:textFill>
        </w:rPr>
        <w:t>次会议委员提案承办单位名单</w:t>
      </w:r>
    </w:p>
    <w:bookmarkEnd w:id="1"/>
    <w:tbl>
      <w:tblPr>
        <w:tblStyle w:val="9"/>
        <w:tblW w:w="9157" w:type="dxa"/>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1"/>
        <w:gridCol w:w="4548"/>
        <w:gridCol w:w="1561"/>
        <w:gridCol w:w="1437"/>
        <w:gridCol w:w="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blHead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4"/>
                <w:szCs w:val="24"/>
                <w:lang w:val="en-US" w:eastAsia="zh-CN"/>
                <w14:textFill>
                  <w14:solidFill>
                    <w14:schemeClr w14:val="tx1"/>
                  </w14:solidFill>
                </w14:textFill>
              </w:rPr>
              <w:t>序号</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4"/>
                <w:szCs w:val="24"/>
                <w:lang w:val="en-US" w:eastAsia="zh-CN"/>
                <w14:textFill>
                  <w14:solidFill>
                    <w14:schemeClr w14:val="tx1"/>
                  </w14:solidFill>
                </w14:textFill>
              </w:rPr>
              <w:t>议案名称</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4"/>
                <w:szCs w:val="24"/>
                <w:lang w:val="en-US" w:eastAsia="zh-CN"/>
                <w14:textFill>
                  <w14:solidFill>
                    <w14:schemeClr w14:val="tx1"/>
                  </w14:solidFill>
                </w14:textFill>
              </w:rPr>
              <w:t>承办单位</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4"/>
                <w:szCs w:val="24"/>
                <w:lang w:val="en-US" w:eastAsia="zh-CN"/>
                <w14:textFill>
                  <w14:solidFill>
                    <w14:schemeClr w14:val="tx1"/>
                  </w14:solidFill>
                </w14:textFill>
              </w:rPr>
              <w:t>协办单位</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4"/>
                <w:szCs w:val="24"/>
                <w:lang w:val="en-US" w:eastAsia="zh-CN"/>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关于创建乡村振兴“</w:t>
            </w:r>
            <w:r>
              <w:rPr>
                <w:rStyle w:val="20"/>
                <w:rFonts w:hint="default" w:ascii="Times New Roman" w:hAnsi="Times New Roman" w:eastAsia="仿宋_GB2312" w:cs="Times New Roman"/>
                <w:color w:val="000000" w:themeColor="text1"/>
                <w:sz w:val="24"/>
                <w:szCs w:val="24"/>
                <w:lang w:val="en-US" w:eastAsia="zh-CN" w:bidi="ar"/>
                <w14:textFill>
                  <w14:solidFill>
                    <w14:schemeClr w14:val="tx1"/>
                  </w14:solidFill>
                </w14:textFill>
              </w:rPr>
              <w:t>一户两园，朝那鸡养殖加清洁取暖</w:t>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w:t>
            </w:r>
            <w:r>
              <w:rPr>
                <w:rStyle w:val="20"/>
                <w:rFonts w:hint="default" w:ascii="Times New Roman" w:hAnsi="Times New Roman" w:eastAsia="仿宋_GB2312" w:cs="Times New Roman"/>
                <w:color w:val="000000" w:themeColor="text1"/>
                <w:sz w:val="24"/>
                <w:szCs w:val="24"/>
                <w:lang w:val="en-US" w:eastAsia="zh-CN" w:bidi="ar"/>
                <w14:textFill>
                  <w14:solidFill>
                    <w14:schemeClr w14:val="tx1"/>
                  </w14:solidFill>
                </w14:textFill>
              </w:rPr>
              <w:t>示范户的提案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农业农村局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各乡镇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Style w:val="20"/>
                <w:rFonts w:hint="default" w:ascii="Times New Roman" w:hAnsi="Times New Roman" w:eastAsia="仿宋_GB2312" w:cs="Times New Roman"/>
                <w:color w:val="000000" w:themeColor="text1"/>
                <w:sz w:val="24"/>
                <w:szCs w:val="24"/>
                <w:lang w:val="en-US" w:eastAsia="zh-CN" w:bidi="ar"/>
                <w14:textFill>
                  <w14:solidFill>
                    <w14:schemeClr w14:val="tx1"/>
                  </w14:solidFill>
                </w14:textFill>
              </w:rPr>
              <w:t>关于利用乡村闲置设施扩大朝那鸡规模养殖的提案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农业农村局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各乡镇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重点提案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关于保障粮食安全的提案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发展改革局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农业农村局各乡镇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重点提案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关于扶持中小微民营企业发展的提案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发展改革局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财政局</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关于推进红梅杏产业发展的提案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自然资源局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各乡镇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关于堵牢管理漏洞，实现我县村集体经济稳定增收的提案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组织部</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各乡镇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关于紧扣产业发展方向提升招商项目实效的提案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投促中心</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园区管委会</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发展改革局</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关于推进彭阳县中华蜂产业高质量发展的提案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自然资源局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农业农村局各乡镇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关于强力推进彭阳县“</w:t>
            </w:r>
            <w:r>
              <w:rPr>
                <w:rStyle w:val="20"/>
                <w:rFonts w:hint="default" w:ascii="Times New Roman" w:hAnsi="Times New Roman" w:eastAsia="仿宋_GB2312" w:cs="Times New Roman"/>
                <w:color w:val="000000" w:themeColor="text1"/>
                <w:sz w:val="24"/>
                <w:szCs w:val="24"/>
                <w:lang w:val="en-US" w:eastAsia="zh-CN" w:bidi="ar"/>
                <w14:textFill>
                  <w14:solidFill>
                    <w14:schemeClr w14:val="tx1"/>
                  </w14:solidFill>
                </w14:textFill>
              </w:rPr>
              <w:t>全国大豆技术集成创新平台体系大豆重点县</w:t>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w:t>
            </w:r>
            <w:r>
              <w:rPr>
                <w:rStyle w:val="20"/>
                <w:rFonts w:hint="default" w:ascii="Times New Roman" w:hAnsi="Times New Roman" w:eastAsia="仿宋_GB2312" w:cs="Times New Roman"/>
                <w:color w:val="000000" w:themeColor="text1"/>
                <w:sz w:val="24"/>
                <w:szCs w:val="24"/>
                <w:lang w:val="en-US" w:eastAsia="zh-CN" w:bidi="ar"/>
                <w14:textFill>
                  <w14:solidFill>
                    <w14:schemeClr w14:val="tx1"/>
                  </w14:solidFill>
                </w14:textFill>
              </w:rPr>
              <w:t>建设，全链条推进大豆玉米复合种植，打造乡村振兴新业态的提案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农业农村局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乡村振兴局各乡镇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10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关于统筹推进城市更新的提案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住房城乡建设局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白阳镇</w:t>
            </w:r>
          </w:p>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王洼镇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11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关于维修茹河流域灌溉渠道的提案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水务局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各相关乡镇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12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关于建设彭阳县家畜病院的提案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农业农村局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各乡镇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13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Style w:val="20"/>
                <w:rFonts w:hint="default" w:ascii="Times New Roman" w:hAnsi="Times New Roman" w:eastAsia="仿宋_GB2312" w:cs="Times New Roman"/>
                <w:color w:val="000000" w:themeColor="text1"/>
                <w:sz w:val="24"/>
                <w:szCs w:val="24"/>
                <w:lang w:val="en-US" w:eastAsia="zh-CN" w:bidi="ar"/>
                <w14:textFill>
                  <w14:solidFill>
                    <w14:schemeClr w14:val="tx1"/>
                  </w14:solidFill>
                </w14:textFill>
              </w:rPr>
              <w:t>关于大力推进全县生态产业发展的提案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自然资源局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各乡镇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重点提案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14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关于优化我县营商环境的提案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审批局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发展改革局</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15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关于开展“</w:t>
            </w:r>
            <w:r>
              <w:rPr>
                <w:rStyle w:val="20"/>
                <w:rFonts w:hint="default" w:ascii="Times New Roman" w:hAnsi="Times New Roman" w:eastAsia="仿宋_GB2312" w:cs="Times New Roman"/>
                <w:color w:val="000000" w:themeColor="text1"/>
                <w:sz w:val="24"/>
                <w:szCs w:val="24"/>
                <w:lang w:val="en-US" w:eastAsia="zh-CN" w:bidi="ar"/>
                <w14:textFill>
                  <w14:solidFill>
                    <w14:schemeClr w14:val="tx1"/>
                  </w14:solidFill>
                </w14:textFill>
              </w:rPr>
              <w:t>五好两宜</w:t>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w:t>
            </w:r>
            <w:r>
              <w:rPr>
                <w:rStyle w:val="20"/>
                <w:rFonts w:hint="default" w:ascii="Times New Roman" w:hAnsi="Times New Roman" w:eastAsia="仿宋_GB2312" w:cs="Times New Roman"/>
                <w:color w:val="000000" w:themeColor="text1"/>
                <w:sz w:val="24"/>
                <w:szCs w:val="24"/>
                <w:lang w:val="en-US" w:eastAsia="zh-CN" w:bidi="ar"/>
                <w14:textFill>
                  <w14:solidFill>
                    <w14:schemeClr w14:val="tx1"/>
                  </w14:solidFill>
                </w14:textFill>
              </w:rPr>
              <w:t>和美乡村试点工作的提案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财政局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农业农村局各乡镇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16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Style w:val="20"/>
                <w:rFonts w:hint="default" w:ascii="Times New Roman" w:hAnsi="Times New Roman" w:eastAsia="仿宋_GB2312" w:cs="Times New Roman"/>
                <w:color w:val="000000" w:themeColor="text1"/>
                <w:sz w:val="24"/>
                <w:szCs w:val="24"/>
                <w:lang w:val="en-US" w:eastAsia="zh-CN" w:bidi="ar"/>
                <w14:textFill>
                  <w14:solidFill>
                    <w14:schemeClr w14:val="tx1"/>
                  </w14:solidFill>
                </w14:textFill>
              </w:rPr>
              <w:t>关于创新机制扩大有机肥使用，推进畜禽粪物资源利用的提案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农业农村局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各乡镇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17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关于进一步做好垃圾分类深化文明城市创建工作的提案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住房城乡建设局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创城办</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18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关于加强彭阳县乡村道路建设的提案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交通运输局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各乡镇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19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关于细化乡村道路排水前期设计的提案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交通运输局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各乡镇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20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关于加强彭阳县农村生活污水处理设施后续管理的提案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住房城乡建设局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各乡镇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21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关于提高我县生态环境质量的提案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生态环境</w:t>
            </w:r>
          </w:p>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分局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各乡镇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22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关于加强农村环保和文明建设的提案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生态环境</w:t>
            </w:r>
          </w:p>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分局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文明办</w:t>
            </w:r>
          </w:p>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各乡镇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23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关于推动文旅产业高质量发展的提案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文化旅游广电局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各乡镇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24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关于对姚河塬遗址高等级墓葬加固与展示的提案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文化旅游广电局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新集乡</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重点提案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25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关于提高市民素质，争创全国文明城市的提案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宣传部</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各乡镇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26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关于农村道路安全隐患治理的提案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交通运输局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公安局</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27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关于严控各种无关教学的社会事务进校园</w:t>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br w:type="textWrapping"/>
            </w:r>
            <w:r>
              <w:rPr>
                <w:rStyle w:val="20"/>
                <w:rFonts w:hint="default" w:ascii="Times New Roman" w:hAnsi="Times New Roman" w:eastAsia="仿宋_GB2312" w:cs="Times New Roman"/>
                <w:color w:val="000000" w:themeColor="text1"/>
                <w:sz w:val="24"/>
                <w:szCs w:val="24"/>
                <w:lang w:val="en-US" w:eastAsia="zh-CN" w:bidi="ar"/>
                <w14:textFill>
                  <w14:solidFill>
                    <w14:schemeClr w14:val="tx1"/>
                  </w14:solidFill>
                </w14:textFill>
              </w:rPr>
              <w:t>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教育体育局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相关部门（单位）</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重点提案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28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关于建立和完善教师激励机制的提案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教育体育局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组织部</w:t>
            </w:r>
          </w:p>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人力资源社会保障局</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29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关于在我县全面开展“</w:t>
            </w:r>
            <w:r>
              <w:rPr>
                <w:rStyle w:val="20"/>
                <w:rFonts w:hint="default" w:ascii="Times New Roman" w:hAnsi="Times New Roman" w:eastAsia="仿宋_GB2312" w:cs="Times New Roman"/>
                <w:color w:val="000000" w:themeColor="text1"/>
                <w:sz w:val="24"/>
                <w:szCs w:val="24"/>
                <w:lang w:val="en-US" w:eastAsia="zh-CN" w:bidi="ar"/>
                <w14:textFill>
                  <w14:solidFill>
                    <w14:schemeClr w14:val="tx1"/>
                  </w14:solidFill>
                </w14:textFill>
              </w:rPr>
              <w:t>乡村振兴健康保</w:t>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w:t>
            </w:r>
            <w:r>
              <w:rPr>
                <w:rStyle w:val="20"/>
                <w:rFonts w:hint="default" w:ascii="Times New Roman" w:hAnsi="Times New Roman" w:eastAsia="仿宋_GB2312" w:cs="Times New Roman"/>
                <w:color w:val="000000" w:themeColor="text1"/>
                <w:sz w:val="24"/>
                <w:szCs w:val="24"/>
                <w:lang w:val="en-US" w:eastAsia="zh-CN" w:bidi="ar"/>
                <w14:textFill>
                  <w14:solidFill>
                    <w14:schemeClr w14:val="tx1"/>
                  </w14:solidFill>
                </w14:textFill>
              </w:rPr>
              <w:t>项目的提案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乡村振兴局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卫生健康局</w:t>
            </w:r>
          </w:p>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医保局</w:t>
            </w:r>
          </w:p>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各乡镇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30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关于加强彭阳县人民医院人才引进和培养的提案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卫生健康局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人力资源社会保障局</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31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关于推进健康养老产业发展的提案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卫生健康局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民政局</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32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关于在我县开展“</w:t>
            </w:r>
            <w:r>
              <w:rPr>
                <w:rStyle w:val="20"/>
                <w:rFonts w:hint="default" w:ascii="Times New Roman" w:hAnsi="Times New Roman" w:eastAsia="仿宋_GB2312" w:cs="Times New Roman"/>
                <w:color w:val="000000" w:themeColor="text1"/>
                <w:sz w:val="24"/>
                <w:szCs w:val="24"/>
                <w:lang w:val="en-US" w:eastAsia="zh-CN" w:bidi="ar"/>
                <w14:textFill>
                  <w14:solidFill>
                    <w14:schemeClr w14:val="tx1"/>
                  </w14:solidFill>
                </w14:textFill>
              </w:rPr>
              <w:t>全民减盐行动</w:t>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w:t>
            </w:r>
            <w:r>
              <w:rPr>
                <w:rStyle w:val="20"/>
                <w:rFonts w:hint="default" w:ascii="Times New Roman" w:hAnsi="Times New Roman" w:eastAsia="仿宋_GB2312" w:cs="Times New Roman"/>
                <w:color w:val="000000" w:themeColor="text1"/>
                <w:sz w:val="24"/>
                <w:szCs w:val="24"/>
                <w:lang w:val="en-US" w:eastAsia="zh-CN" w:bidi="ar"/>
                <w14:textFill>
                  <w14:solidFill>
                    <w14:schemeClr w14:val="tx1"/>
                  </w14:solidFill>
                </w14:textFill>
              </w:rPr>
              <w:t>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卫生健康局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各乡镇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33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关于加强我县大病、慢性病医疗服务保障的提案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卫生健康局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各乡镇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34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关于进一步提高义务教育阶段学校农村食堂从业人员工资待遇的提案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教育体育局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35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关于加强食品安全监管护航高质量发展的提案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市场监管局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各乡镇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36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关于加强快递员权益保障</w:t>
            </w: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w:t>
            </w:r>
            <w:r>
              <w:rPr>
                <w:rStyle w:val="20"/>
                <w:rFonts w:hint="default" w:ascii="Times New Roman" w:hAnsi="Times New Roman" w:eastAsia="仿宋_GB2312" w:cs="Times New Roman"/>
                <w:color w:val="000000" w:themeColor="text1"/>
                <w:sz w:val="24"/>
                <w:szCs w:val="24"/>
                <w:lang w:val="en-US" w:eastAsia="zh-CN" w:bidi="ar"/>
                <w14:textFill>
                  <w14:solidFill>
                    <w14:schemeClr w14:val="tx1"/>
                  </w14:solidFill>
                </w14:textFill>
              </w:rPr>
              <w:t>促进快递行业健康发展的提案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交通运输局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37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关于保障职工权益的提案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总工会</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38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关于全县义务教育优质均衡发展的提案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教育体育局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39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关于加强青少年近视防控工作的提案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卫生健康局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教育体育局</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40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关于对我县困难青少年关爱帮扶工作的提案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民政局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教育体育局</w:t>
            </w:r>
          </w:p>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各乡镇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41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关于进一步落实少先队辅导员激励机制的提案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教育体育局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团县委</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42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关于在红河镇街道建设标准化水厕的提案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住房城乡建设局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红河镇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43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关于提升家庭教育的提案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教育体育局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44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关于改善全县中小学学生饮用水状况的提案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教育体育局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水务局</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45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关于对“十三五”移民小区基础设施进行改造的提案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住房城乡建设局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白阳镇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46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关于改造提升彭阳县“十二五”劳务移民安置点基础设施的提案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住房城乡建设局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白阳镇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47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关于指导养殖户科学养牛的提案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农业农村局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各乡镇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重点提案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48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关于提升我县基础教育教学质量的提案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教育体育局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49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关于举办村医能力提升培训班的提案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卫生健康局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50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关于加强物业企业监管指导，提升业主委员会作用的提案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住房城乡建设局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白阳镇</w:t>
            </w:r>
          </w:p>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王洼镇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51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关于解决全县中小学生上下学时段道路交通安全隐患的提案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交警队</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教育体育局</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52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关于加强出租车管理的提案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交通运输局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公安局</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53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关于对彭阳县城西热源厂分布式节能改造项目给予资金支持的提案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财政局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住房城乡建设局</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54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关于解决彭阳县城集中供热困难问题的提案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住房城乡建设局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白阳镇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55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关于建设我县农村法治宣传教育基地的提案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司法局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各乡镇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56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关于提升白阳镇老旧小区治理能力的提案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白阳镇</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57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关于进一步提升基层治理能力</w:t>
            </w: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w:t>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优化乡村公共服务的提案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政法委</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各乡镇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58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关于解决李寨街道停车难的提案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王洼镇</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自然资源局住房城乡建设局</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59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关于加强消防安全管理工作的提案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应急局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消防大队</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60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关于加强常态化扫黑除恶斗争的提案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政法委</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公安局</w:t>
            </w:r>
          </w:p>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各乡镇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61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关于调整教练车训练路线，保障学校师生和行人出行安全的提案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交通运输局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62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关于加强校园周边流动摊点治理</w:t>
            </w: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w:t>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守护学生饮食营养安全的提案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住房城乡建设局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教育体育局</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63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关于提高城市综合执法协管员工资待遇和缴纳住房公积金的提案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住房城乡建设局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财政局</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64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关于李寨街道通信线缆整治的提案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王洼镇</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65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关于加强乡镇执法建设的提案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司法局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各乡镇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66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关于增布电动车标准充电设施点的提案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住房城乡建设局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67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关于积极引导县城居民文明使用共享单车的提案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住房城乡建设局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68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关于夯实精诚治税、协同治费基础的提案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税务局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69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关于修建古城镇第二小学南侧道路，方便学生接送的提案</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交通运输局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古城镇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bl>
    <w:p>
      <w:pPr>
        <w:spacing w:line="560" w:lineRule="exact"/>
        <w:ind w:firstLine="0" w:firstLineChars="0"/>
        <w:rPr>
          <w:rFonts w:hint="default" w:ascii="Times New Roman" w:hAnsi="Times New Roman" w:eastAsia="黑体" w:cs="Times New Roman"/>
          <w:color w:val="000000" w:themeColor="text1"/>
          <w:spacing w:val="-3"/>
          <w:sz w:val="32"/>
          <w:szCs w:val="32"/>
          <w14:textFill>
            <w14:solidFill>
              <w14:schemeClr w14:val="tx1"/>
            </w14:solidFill>
          </w14:textFill>
        </w:rPr>
        <w:sectPr>
          <w:footerReference r:id="rId3" w:type="default"/>
          <w:pgSz w:w="11906" w:h="16838"/>
          <w:pgMar w:top="2098" w:right="1474" w:bottom="1984" w:left="1587" w:header="851" w:footer="1417" w:gutter="0"/>
          <w:cols w:space="0" w:num="1"/>
          <w:rtlGutter w:val="0"/>
          <w:docGrid w:type="lines" w:linePitch="312" w:charSpace="0"/>
        </w:sectPr>
      </w:pPr>
    </w:p>
    <w:p>
      <w:pPr>
        <w:spacing w:line="560" w:lineRule="exact"/>
        <w:ind w:firstLine="0" w:firstLineChars="0"/>
        <w:rPr>
          <w:rFonts w:hint="default" w:ascii="Times New Roman" w:hAnsi="Times New Roman" w:eastAsia="黑体" w:cs="Times New Roman"/>
          <w:color w:val="000000" w:themeColor="text1"/>
          <w:spacing w:val="-3"/>
          <w:sz w:val="32"/>
          <w:szCs w:val="32"/>
          <w14:textFill>
            <w14:solidFill>
              <w14:schemeClr w14:val="tx1"/>
            </w14:solidFill>
          </w14:textFill>
        </w:rPr>
      </w:pPr>
      <w:r>
        <w:rPr>
          <w:rFonts w:hint="default" w:ascii="Times New Roman" w:hAnsi="Times New Roman" w:eastAsia="黑体" w:cs="Times New Roman"/>
          <w:color w:val="000000" w:themeColor="text1"/>
          <w:spacing w:val="-3"/>
          <w:sz w:val="32"/>
          <w:szCs w:val="32"/>
          <w14:textFill>
            <w14:solidFill>
              <w14:schemeClr w14:val="tx1"/>
            </w14:solidFill>
          </w14:textFill>
        </w:rPr>
        <w:t>附件</w:t>
      </w:r>
      <w:r>
        <w:rPr>
          <w:rFonts w:hint="eastAsia" w:ascii="Times New Roman" w:hAnsi="Times New Roman" w:eastAsia="黑体" w:cs="Times New Roman"/>
          <w:color w:val="000000" w:themeColor="text1"/>
          <w:spacing w:val="-3"/>
          <w:sz w:val="32"/>
          <w:szCs w:val="32"/>
          <w:lang w:val="en-US" w:eastAsia="zh-CN"/>
          <w14:textFill>
            <w14:solidFill>
              <w14:schemeClr w14:val="tx1"/>
            </w14:solidFill>
          </w14:textFill>
        </w:rPr>
        <w:t>3</w:t>
      </w:r>
    </w:p>
    <w:p>
      <w:pPr>
        <w:ind w:firstLine="0" w:firstLineChars="0"/>
        <w:jc w:val="center"/>
        <w:textAlignment w:val="bottom"/>
        <w:rPr>
          <w:rFonts w:hint="default" w:ascii="Times New Roman" w:hAnsi="Times New Roman" w:eastAsia="方正小标宋简体" w:cs="Times New Roman"/>
          <w:color w:val="000000" w:themeColor="text1"/>
          <w:spacing w:val="43"/>
          <w:sz w:val="52"/>
          <w:szCs w:val="52"/>
          <w14:textFill>
            <w14:solidFill>
              <w14:schemeClr w14:val="tx1"/>
            </w14:solidFill>
          </w14:textFill>
        </w:rPr>
      </w:pPr>
    </w:p>
    <w:p>
      <w:pPr>
        <w:ind w:firstLine="0" w:firstLineChars="0"/>
        <w:jc w:val="center"/>
        <w:textAlignment w:val="bottom"/>
        <w:rPr>
          <w:rFonts w:hint="default" w:ascii="Times New Roman" w:hAnsi="Times New Roman" w:eastAsia="方正小标宋简体" w:cs="Times New Roman"/>
          <w:color w:val="000000" w:themeColor="text1"/>
          <w:spacing w:val="43"/>
          <w:sz w:val="52"/>
          <w:szCs w:val="52"/>
          <w14:textFill>
            <w14:solidFill>
              <w14:schemeClr w14:val="tx1"/>
            </w14:solidFill>
          </w14:textFill>
        </w:rPr>
      </w:pPr>
      <w:r>
        <w:rPr>
          <w:rFonts w:hint="default" w:ascii="Times New Roman" w:hAnsi="Times New Roman" w:eastAsia="方正小标宋简体" w:cs="Times New Roman"/>
          <w:color w:val="000000" w:themeColor="text1"/>
          <w:spacing w:val="43"/>
          <w:sz w:val="52"/>
          <w:szCs w:val="52"/>
          <w14:textFill>
            <w14:solidFill>
              <w14:schemeClr w14:val="tx1"/>
            </w14:solidFill>
          </w14:textFill>
        </w:rPr>
        <w:t>彭阳县××局</w:t>
      </w:r>
    </w:p>
    <w:p>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bottom"/>
        <w:outlineLvl w:val="9"/>
        <w:rPr>
          <w:rFonts w:hint="default" w:ascii="Times New Roman" w:hAnsi="Times New Roman" w:eastAsia="方正小标宋简体" w:cs="Times New Roman"/>
          <w:color w:val="000000" w:themeColor="text1"/>
          <w:spacing w:val="43"/>
          <w:sz w:val="52"/>
          <w:szCs w:val="52"/>
          <w14:textFill>
            <w14:solidFill>
              <w14:schemeClr w14:val="tx1"/>
            </w14:solidFill>
          </w14:textFill>
        </w:rPr>
      </w:pPr>
    </w:p>
    <w:p>
      <w:pPr>
        <w:spacing w:line="560" w:lineRule="exact"/>
        <w:ind w:firstLine="0" w:firstLineChars="0"/>
        <w:jc w:val="right"/>
        <w:rPr>
          <w:rFonts w:hint="default" w:ascii="Times New Roman" w:hAnsi="Times New Roman" w:eastAsia="仿宋_GB2312" w:cs="Times New Roman"/>
          <w:color w:val="000000" w:themeColor="text1"/>
          <w:spacing w:val="-3"/>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page">
                  <wp:posOffset>1125220</wp:posOffset>
                </wp:positionH>
                <wp:positionV relativeFrom="page">
                  <wp:posOffset>2980055</wp:posOffset>
                </wp:positionV>
                <wp:extent cx="5450205" cy="635"/>
                <wp:effectExtent l="0" t="0" r="0" b="0"/>
                <wp:wrapNone/>
                <wp:docPr id="20" name="Line 6"/>
                <wp:cNvGraphicFramePr/>
                <a:graphic xmlns:a="http://schemas.openxmlformats.org/drawingml/2006/main">
                  <a:graphicData uri="http://schemas.microsoft.com/office/word/2010/wordprocessingShape">
                    <wps:wsp>
                      <wps:cNvCnPr/>
                      <wps:spPr>
                        <a:xfrm flipV="1">
                          <a:off x="0" y="0"/>
                          <a:ext cx="5450205" cy="635"/>
                        </a:xfrm>
                        <a:prstGeom prst="line">
                          <a:avLst/>
                        </a:prstGeom>
                        <a:ln w="18000" cap="flat" cmpd="sng">
                          <a:solidFill>
                            <a:srgbClr val="000000"/>
                          </a:solidFill>
                          <a:prstDash val="solid"/>
                          <a:headEnd type="none" w="med" len="med"/>
                          <a:tailEnd type="none" w="med" len="med"/>
                        </a:ln>
                      </wps:spPr>
                      <wps:bodyPr upright="1"/>
                    </wps:wsp>
                  </a:graphicData>
                </a:graphic>
              </wp:anchor>
            </w:drawing>
          </mc:Choice>
          <mc:Fallback>
            <w:pict>
              <v:line id="Line 6" o:spid="_x0000_s1026" o:spt="20" style="position:absolute;left:0pt;flip:y;margin-left:88.6pt;margin-top:234.65pt;height:0.05pt;width:429.15pt;mso-position-horizontal-relative:page;mso-position-vertical-relative:page;z-index:251661312;mso-width-relative:page;mso-height-relative:page;" filled="f" stroked="t" coordsize="21600,21600" o:gfxdata="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VLTeLc&#10;AAAADAEAAA8AAAAAAAAAAQAgAAAAIgAAAGRycy9kb3ducmV2LnhtbFBLAQIUABQAAAAIAIdO4kAd&#10;6ifW4wEAAOcDAAAOAAAAAAAAAAEAIAAAACsBAABkcnMvZTJvRG9jLnhtbFBLBQYAAAAABgAGAFkB&#10;AACABQAAAAA=&#10;">
                <v:fill on="f" focussize="0,0"/>
                <v:stroke weight="1.41732283464567pt" color="#000000" joinstyle="round"/>
                <v:imagedata o:title=""/>
                <o:lock v:ext="edit" aspectratio="f"/>
              </v:line>
            </w:pict>
          </mc:Fallback>
        </mc:AlternateContent>
      </w:r>
      <w:r>
        <w:rPr>
          <w:rFonts w:hint="default" w:ascii="Times New Roman" w:hAnsi="Times New Roman" w:eastAsia="仿宋_GB2312" w:cs="Times New Roman"/>
          <w:color w:val="000000" w:themeColor="text1"/>
          <w:spacing w:val="-3"/>
          <w:sz w:val="32"/>
          <w:szCs w:val="32"/>
          <w14:textFill>
            <w14:solidFill>
              <w14:schemeClr w14:val="tx1"/>
            </w14:solidFill>
          </w14:textFill>
        </w:rPr>
        <w:t>××函</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pacing w:val="-3"/>
          <w:sz w:val="32"/>
          <w:szCs w:val="32"/>
          <w14:textFill>
            <w14:solidFill>
              <w14:schemeClr w14:val="tx1"/>
            </w14:solidFill>
          </w14:textFill>
        </w:rPr>
        <w:t>20</w:t>
      </w:r>
      <w:r>
        <w:rPr>
          <w:rFonts w:hint="default" w:ascii="Times New Roman" w:hAnsi="Times New Roman" w:eastAsia="仿宋_GB2312" w:cs="Times New Roman"/>
          <w:color w:val="000000" w:themeColor="text1"/>
          <w:spacing w:val="-3"/>
          <w:sz w:val="32"/>
          <w:szCs w:val="32"/>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3"/>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pacing w:val="-3"/>
          <w:sz w:val="32"/>
          <w:szCs w:val="32"/>
          <w14:textFill>
            <w14:solidFill>
              <w14:schemeClr w14:val="tx1"/>
            </w14:solidFill>
          </w14:textFill>
        </w:rPr>
        <w:t>×号</w:t>
      </w:r>
    </w:p>
    <w:p>
      <w:pPr>
        <w:spacing w:line="560" w:lineRule="exact"/>
        <w:ind w:firstLine="0" w:firstLineChars="0"/>
        <w:jc w:val="center"/>
        <w:rPr>
          <w:rFonts w:hint="default" w:ascii="Times New Roman" w:hAnsi="Times New Roman" w:eastAsia="仿宋_GB2312" w:cs="Times New Roman"/>
          <w:color w:val="000000" w:themeColor="text1"/>
          <w:spacing w:val="-3"/>
          <w:sz w:val="32"/>
          <w:szCs w:val="32"/>
          <w14:textFill>
            <w14:solidFill>
              <w14:schemeClr w14:val="tx1"/>
            </w14:solidFill>
          </w14:textFill>
        </w:rPr>
      </w:pPr>
    </w:p>
    <w:p>
      <w:pPr>
        <w:snapToGrid w:val="0"/>
        <w:spacing w:line="500" w:lineRule="exact"/>
        <w:ind w:firstLine="419"/>
        <w:jc w:val="center"/>
        <w:textAlignment w:val="baseline"/>
        <w:rPr>
          <w:rFonts w:hint="default" w:ascii="Times New Roman" w:hAnsi="Times New Roman" w:eastAsia="方正小标宋_GBK" w:cs="Times New Roman"/>
          <w:color w:val="000000" w:themeColor="text1"/>
          <w:sz w:val="44"/>
          <w:lang w:eastAsia="zh-CN"/>
          <w14:textFill>
            <w14:solidFill>
              <w14:schemeClr w14:val="tx1"/>
            </w14:solidFill>
          </w14:textFill>
        </w:rPr>
      </w:pPr>
      <w:r>
        <w:rPr>
          <w:rFonts w:hint="default" w:ascii="Times New Roman" w:hAnsi="Times New Roman" w:eastAsia="方正小标宋_GBK" w:cs="Times New Roman"/>
          <w:color w:val="000000" w:themeColor="text1"/>
          <w:sz w:val="44"/>
          <w:lang w:eastAsia="zh-CN"/>
          <w14:textFill>
            <w14:solidFill>
              <w14:schemeClr w14:val="tx1"/>
            </w14:solidFill>
          </w14:textFill>
        </w:rPr>
        <w:t>对县十届人大</w:t>
      </w:r>
      <w:r>
        <w:rPr>
          <w:rFonts w:hint="eastAsia" w:ascii="Times New Roman" w:hAnsi="Times New Roman" w:eastAsia="方正小标宋_GBK" w:cs="Times New Roman"/>
          <w:color w:val="000000" w:themeColor="text1"/>
          <w:sz w:val="44"/>
          <w:lang w:eastAsia="zh-CN"/>
          <w14:textFill>
            <w14:solidFill>
              <w14:schemeClr w14:val="tx1"/>
            </w14:solidFill>
          </w14:textFill>
        </w:rPr>
        <w:t>四</w:t>
      </w:r>
      <w:r>
        <w:rPr>
          <w:rFonts w:hint="default" w:ascii="Times New Roman" w:hAnsi="Times New Roman" w:eastAsia="方正小标宋_GBK" w:cs="Times New Roman"/>
          <w:color w:val="000000" w:themeColor="text1"/>
          <w:sz w:val="44"/>
          <w:lang w:eastAsia="zh-CN"/>
          <w14:textFill>
            <w14:solidFill>
              <w14:schemeClr w14:val="tx1"/>
            </w14:solidFill>
          </w14:textFill>
        </w:rPr>
        <w:t>次会议关于×××的</w:t>
      </w:r>
    </w:p>
    <w:p>
      <w:pPr>
        <w:snapToGrid w:val="0"/>
        <w:spacing w:line="500" w:lineRule="exact"/>
        <w:ind w:firstLine="419"/>
        <w:jc w:val="center"/>
        <w:textAlignment w:val="baseline"/>
        <w:rPr>
          <w:rFonts w:hint="default" w:ascii="Times New Roman" w:hAnsi="Times New Roman" w:eastAsia="方正小标宋_GBK" w:cs="Times New Roman"/>
          <w:color w:val="000000" w:themeColor="text1"/>
          <w:sz w:val="44"/>
          <w:lang w:eastAsia="zh-CN"/>
          <w14:textFill>
            <w14:solidFill>
              <w14:schemeClr w14:val="tx1"/>
            </w14:solidFill>
          </w14:textFill>
        </w:rPr>
      </w:pPr>
      <w:r>
        <w:rPr>
          <w:rFonts w:hint="default" w:ascii="Times New Roman" w:hAnsi="Times New Roman" w:eastAsia="方正小标宋_GBK" w:cs="Times New Roman"/>
          <w:color w:val="000000" w:themeColor="text1"/>
          <w:sz w:val="44"/>
          <w:lang w:eastAsia="zh-CN"/>
          <w14:textFill>
            <w14:solidFill>
              <w14:schemeClr w14:val="tx1"/>
            </w14:solidFill>
          </w14:textFill>
        </w:rPr>
        <w:t>建议的答复</w:t>
      </w:r>
    </w:p>
    <w:p>
      <w:pPr>
        <w:spacing w:line="560" w:lineRule="exact"/>
        <w:ind w:firstLine="0" w:firstLineChars="0"/>
        <w:jc w:val="left"/>
        <w:rPr>
          <w:rFonts w:hint="default" w:ascii="Times New Roman" w:hAnsi="Times New Roman" w:eastAsia="仿宋_GB2312" w:cs="Times New Roman"/>
          <w:color w:val="000000" w:themeColor="text1"/>
          <w:spacing w:val="-3"/>
          <w:sz w:val="32"/>
          <w:szCs w:val="32"/>
          <w14:textFill>
            <w14:solidFill>
              <w14:schemeClr w14:val="tx1"/>
            </w14:solidFill>
          </w14:textFill>
        </w:rPr>
      </w:pPr>
    </w:p>
    <w:p>
      <w:pPr>
        <w:spacing w:line="560" w:lineRule="exact"/>
        <w:ind w:firstLine="0" w:firstLineChars="0"/>
        <w:jc w:val="left"/>
        <w:rPr>
          <w:rFonts w:hint="default" w:ascii="Times New Roman" w:hAnsi="Times New Roman" w:eastAsia="仿宋_GB2312" w:cs="Times New Roman"/>
          <w:color w:val="000000" w:themeColor="text1"/>
          <w:spacing w:val="-3"/>
          <w:sz w:val="32"/>
          <w:szCs w:val="32"/>
          <w14:textFill>
            <w14:solidFill>
              <w14:schemeClr w14:val="tx1"/>
            </w14:solidFill>
          </w14:textFill>
        </w:rPr>
      </w:pPr>
      <w:r>
        <w:rPr>
          <w:rFonts w:hint="default" w:ascii="Times New Roman" w:hAnsi="Times New Roman" w:eastAsia="仿宋_GB2312" w:cs="Times New Roman"/>
          <w:color w:val="000000" w:themeColor="text1"/>
          <w:spacing w:val="-3"/>
          <w:sz w:val="32"/>
          <w:szCs w:val="32"/>
          <w14:textFill>
            <w14:solidFill>
              <w14:schemeClr w14:val="tx1"/>
            </w14:solidFill>
          </w14:textFill>
        </w:rPr>
        <w:t>××代表：</w:t>
      </w:r>
    </w:p>
    <w:p>
      <w:pPr>
        <w:spacing w:line="560" w:lineRule="exact"/>
        <w:ind w:firstLine="652" w:firstLineChars="0"/>
        <w:jc w:val="left"/>
        <w:rPr>
          <w:rFonts w:hint="default" w:ascii="Times New Roman" w:hAnsi="Times New Roman" w:eastAsia="仿宋_GB2312" w:cs="Times New Roman"/>
          <w:color w:val="000000" w:themeColor="text1"/>
          <w:spacing w:val="-3"/>
          <w:sz w:val="32"/>
          <w:szCs w:val="32"/>
          <w14:textFill>
            <w14:solidFill>
              <w14:schemeClr w14:val="tx1"/>
            </w14:solidFill>
          </w14:textFill>
        </w:rPr>
      </w:pPr>
      <w:r>
        <w:rPr>
          <w:rFonts w:hint="default" w:ascii="Times New Roman" w:hAnsi="Times New Roman" w:eastAsia="仿宋_GB2312" w:cs="Times New Roman"/>
          <w:color w:val="000000" w:themeColor="text1"/>
          <w:spacing w:val="-3"/>
          <w:sz w:val="32"/>
          <w:szCs w:val="32"/>
          <w14:textFill>
            <w14:solidFill>
              <w14:schemeClr w14:val="tx1"/>
            </w14:solidFill>
          </w14:textFill>
        </w:rPr>
        <w:t>您提出的关于×××的建议收悉，现答复如下：</w:t>
      </w:r>
    </w:p>
    <w:p>
      <w:pPr>
        <w:spacing w:line="560" w:lineRule="exact"/>
        <w:ind w:firstLine="652" w:firstLineChars="0"/>
        <w:jc w:val="left"/>
        <w:rPr>
          <w:rFonts w:hint="default" w:ascii="Times New Roman" w:hAnsi="Times New Roman" w:eastAsia="仿宋_GB2312" w:cs="Times New Roman"/>
          <w:color w:val="000000" w:themeColor="text1"/>
          <w:spacing w:val="-3"/>
          <w:sz w:val="32"/>
          <w:szCs w:val="32"/>
          <w14:textFill>
            <w14:solidFill>
              <w14:schemeClr w14:val="tx1"/>
            </w14:solidFill>
          </w14:textFill>
        </w:rPr>
      </w:pPr>
    </w:p>
    <w:p>
      <w:pPr>
        <w:spacing w:line="560" w:lineRule="exact"/>
        <w:ind w:firstLine="652" w:firstLineChars="0"/>
        <w:jc w:val="left"/>
        <w:rPr>
          <w:rFonts w:hint="default" w:ascii="Times New Roman" w:hAnsi="Times New Roman" w:eastAsia="仿宋_GB2312" w:cs="Times New Roman"/>
          <w:color w:val="000000" w:themeColor="text1"/>
          <w:spacing w:val="-3"/>
          <w:sz w:val="32"/>
          <w:szCs w:val="32"/>
          <w14:textFill>
            <w14:solidFill>
              <w14:schemeClr w14:val="tx1"/>
            </w14:solidFill>
          </w14:textFill>
        </w:rPr>
      </w:pPr>
    </w:p>
    <w:p>
      <w:pPr>
        <w:spacing w:line="560" w:lineRule="exact"/>
        <w:ind w:firstLine="652" w:firstLineChars="0"/>
        <w:jc w:val="left"/>
        <w:rPr>
          <w:rFonts w:hint="default" w:ascii="Times New Roman" w:hAnsi="Times New Roman" w:eastAsia="仿宋_GB2312" w:cs="Times New Roman"/>
          <w:color w:val="000000" w:themeColor="text1"/>
          <w:spacing w:val="-3"/>
          <w:sz w:val="32"/>
          <w:szCs w:val="32"/>
          <w14:textFill>
            <w14:solidFill>
              <w14:schemeClr w14:val="tx1"/>
            </w14:solidFill>
          </w14:textFill>
        </w:rPr>
      </w:pPr>
    </w:p>
    <w:p>
      <w:pPr>
        <w:spacing w:line="560" w:lineRule="exact"/>
        <w:ind w:firstLine="0" w:firstLineChars="0"/>
        <w:jc w:val="center"/>
        <w:rPr>
          <w:rFonts w:hint="default" w:ascii="Times New Roman" w:hAnsi="Times New Roman" w:eastAsia="仿宋_GB2312" w:cs="Times New Roman"/>
          <w:color w:val="000000" w:themeColor="text1"/>
          <w:spacing w:val="-3"/>
          <w:sz w:val="32"/>
          <w:szCs w:val="32"/>
          <w14:textFill>
            <w14:solidFill>
              <w14:schemeClr w14:val="tx1"/>
            </w14:solidFill>
          </w14:textFill>
        </w:rPr>
      </w:pPr>
      <w:r>
        <w:rPr>
          <w:rFonts w:hint="default" w:ascii="Times New Roman" w:hAnsi="Times New Roman" w:eastAsia="仿宋_GB2312" w:cs="Times New Roman"/>
          <w:color w:val="000000" w:themeColor="text1"/>
          <w:spacing w:val="-3"/>
          <w:sz w:val="32"/>
          <w:szCs w:val="32"/>
          <w14:textFill>
            <w14:solidFill>
              <w14:schemeClr w14:val="tx1"/>
            </w14:solidFill>
          </w14:textFill>
        </w:rPr>
        <w:t xml:space="preserve">                 （部门印章）</w:t>
      </w:r>
    </w:p>
    <w:p>
      <w:pPr>
        <w:spacing w:line="560" w:lineRule="exact"/>
        <w:ind w:firstLine="0" w:firstLineChars="0"/>
        <w:jc w:val="center"/>
        <w:rPr>
          <w:rFonts w:hint="default" w:ascii="Times New Roman" w:hAnsi="Times New Roman" w:eastAsia="仿宋_GB2312" w:cs="Times New Roman"/>
          <w:color w:val="000000" w:themeColor="text1"/>
          <w:spacing w:val="-3"/>
          <w:sz w:val="32"/>
          <w:szCs w:val="32"/>
          <w14:textFill>
            <w14:solidFill>
              <w14:schemeClr w14:val="tx1"/>
            </w14:solidFill>
          </w14:textFill>
        </w:rPr>
      </w:pPr>
      <w:r>
        <w:rPr>
          <w:rFonts w:hint="default" w:ascii="Times New Roman" w:hAnsi="Times New Roman" w:eastAsia="仿宋_GB2312" w:cs="Times New Roman"/>
          <w:color w:val="000000" w:themeColor="text1"/>
          <w:spacing w:val="-3"/>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3"/>
          <w:sz w:val="32"/>
          <w:szCs w:val="32"/>
          <w:lang w:val="en-US" w:eastAsia="zh-CN"/>
          <w14:textFill>
            <w14:solidFill>
              <w14:schemeClr w14:val="tx1"/>
            </w14:solidFill>
          </w14:textFill>
        </w:rPr>
        <w:t>202</w:t>
      </w:r>
      <w:r>
        <w:rPr>
          <w:rFonts w:hint="eastAsia" w:ascii="Times New Roman" w:hAnsi="Times New Roman" w:eastAsia="仿宋_GB2312" w:cs="Times New Roman"/>
          <w:color w:val="000000" w:themeColor="text1"/>
          <w:spacing w:val="-3"/>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pacing w:val="-3"/>
          <w:sz w:val="32"/>
          <w:szCs w:val="32"/>
          <w14:textFill>
            <w14:solidFill>
              <w14:schemeClr w14:val="tx1"/>
            </w14:solidFill>
          </w14:textFill>
        </w:rPr>
        <w:t>年   月   日</w:t>
      </w:r>
    </w:p>
    <w:p>
      <w:pPr>
        <w:spacing w:line="560" w:lineRule="exact"/>
        <w:ind w:firstLine="0" w:firstLineChars="0"/>
        <w:rPr>
          <w:rFonts w:hint="default" w:ascii="Times New Roman" w:hAnsi="Times New Roman" w:eastAsia="仿宋_GB2312" w:cs="Times New Roman"/>
          <w:color w:val="000000" w:themeColor="text1"/>
          <w:spacing w:val="-3"/>
          <w:sz w:val="32"/>
          <w:szCs w:val="32"/>
          <w14:textFill>
            <w14:solidFill>
              <w14:schemeClr w14:val="tx1"/>
            </w14:solidFill>
          </w14:textFill>
        </w:rPr>
      </w:pPr>
      <w:r>
        <w:rPr>
          <w:rFonts w:hint="default" w:ascii="Times New Roman" w:hAnsi="Times New Roman" w:eastAsia="仿宋_GB2312" w:cs="Times New Roman"/>
          <w:color w:val="000000" w:themeColor="text1"/>
          <w:spacing w:val="-3"/>
          <w:sz w:val="32"/>
          <w:szCs w:val="32"/>
          <w14:textFill>
            <w14:solidFill>
              <w14:schemeClr w14:val="tx1"/>
            </w14:solidFill>
          </w14:textFill>
        </w:rPr>
        <w:t xml:space="preserve">  </w:t>
      </w:r>
    </w:p>
    <w:p>
      <w:pPr>
        <w:spacing w:line="560" w:lineRule="exact"/>
        <w:ind w:firstLine="0" w:firstLineChars="0"/>
        <w:rPr>
          <w:rFonts w:hint="default" w:ascii="Times New Roman" w:hAnsi="Times New Roman" w:eastAsia="仿宋_GB2312" w:cs="Times New Roman"/>
          <w:color w:val="000000" w:themeColor="text1"/>
          <w:spacing w:val="-3"/>
          <w:sz w:val="32"/>
          <w:szCs w:val="32"/>
          <w14:textFill>
            <w14:solidFill>
              <w14:schemeClr w14:val="tx1"/>
            </w14:solidFill>
          </w14:textFill>
        </w:rPr>
      </w:pPr>
    </w:p>
    <w:p>
      <w:pPr>
        <w:pStyle w:val="8"/>
        <w:rPr>
          <w:rFonts w:hint="default" w:ascii="Times New Roman" w:hAnsi="Times New Roman" w:cs="Times New Roman"/>
          <w:color w:val="000000" w:themeColor="text1"/>
          <w14:textFill>
            <w14:solidFill>
              <w14:schemeClr w14:val="tx1"/>
            </w14:solidFill>
          </w14:textFill>
        </w:rPr>
      </w:pPr>
    </w:p>
    <w:p>
      <w:pPr>
        <w:spacing w:line="560" w:lineRule="exact"/>
        <w:ind w:firstLine="0" w:firstLineChars="0"/>
        <w:rPr>
          <w:rFonts w:hint="default" w:ascii="Times New Roman" w:hAnsi="Times New Roman" w:eastAsia="仿宋_GB2312" w:cs="Times New Roman"/>
          <w:color w:val="000000" w:themeColor="text1"/>
          <w:spacing w:val="-3"/>
          <w:sz w:val="32"/>
          <w:szCs w:val="32"/>
          <w14:textFill>
            <w14:solidFill>
              <w14:schemeClr w14:val="tx1"/>
            </w14:solidFill>
          </w14:textFill>
        </w:rPr>
      </w:pPr>
      <w:r>
        <w:rPr>
          <w:rFonts w:hint="default" w:ascii="Times New Roman" w:hAnsi="Times New Roman" w:eastAsia="仿宋_GB2312" w:cs="Times New Roman"/>
          <w:color w:val="000000" w:themeColor="text1"/>
          <w:spacing w:val="-3"/>
          <w:sz w:val="32"/>
          <w:szCs w:val="32"/>
          <w14:textFill>
            <w14:solidFill>
              <w14:schemeClr w14:val="tx1"/>
            </w14:solidFill>
          </w14:textFill>
        </w:rPr>
        <w:t xml:space="preserve">    联系单位及电话：</w:t>
      </w:r>
    </w:p>
    <w:p>
      <w:pPr>
        <w:spacing w:line="560" w:lineRule="exact"/>
        <w:ind w:firstLine="0" w:firstLineChars="0"/>
        <w:rPr>
          <w:rFonts w:hint="default" w:ascii="Times New Roman" w:hAnsi="Times New Roman" w:eastAsia="黑体" w:cs="Times New Roman"/>
          <w:color w:val="000000" w:themeColor="text1"/>
          <w:spacing w:val="-3"/>
          <w:sz w:val="32"/>
          <w:szCs w:val="32"/>
          <w14:textFill>
            <w14:solidFill>
              <w14:schemeClr w14:val="tx1"/>
            </w14:solidFill>
          </w14:textFill>
        </w:rPr>
      </w:pPr>
    </w:p>
    <w:p>
      <w:pPr>
        <w:pStyle w:val="8"/>
        <w:rPr>
          <w:rFonts w:hint="default" w:ascii="Times New Roman" w:hAnsi="Times New Roman" w:cs="Times New Roman"/>
          <w:color w:val="000000" w:themeColor="text1"/>
          <w14:textFill>
            <w14:solidFill>
              <w14:schemeClr w14:val="tx1"/>
            </w14:solidFill>
          </w14:textFill>
        </w:rPr>
      </w:pPr>
    </w:p>
    <w:p>
      <w:pPr>
        <w:spacing w:line="560" w:lineRule="exact"/>
        <w:ind w:firstLine="0" w:firstLineChars="0"/>
        <w:rPr>
          <w:rFonts w:hint="default" w:ascii="Times New Roman" w:hAnsi="Times New Roman" w:eastAsia="仿宋_GB2312" w:cs="Times New Roman"/>
          <w:color w:val="000000" w:themeColor="text1"/>
          <w:kern w:val="0"/>
          <w:szCs w:val="32"/>
          <w14:textFill>
            <w14:solidFill>
              <w14:schemeClr w14:val="tx1"/>
            </w14:solidFill>
          </w14:textFill>
        </w:rPr>
      </w:pPr>
      <w:r>
        <w:rPr>
          <w:rFonts w:hint="default" w:ascii="Times New Roman" w:hAnsi="Times New Roman" w:eastAsia="黑体" w:cs="Times New Roman"/>
          <w:color w:val="000000" w:themeColor="text1"/>
          <w:spacing w:val="-3"/>
          <w:sz w:val="32"/>
          <w:szCs w:val="32"/>
          <w14:textFill>
            <w14:solidFill>
              <w14:schemeClr w14:val="tx1"/>
            </w14:solidFill>
          </w14:textFill>
        </w:rPr>
        <w:t>附件</w:t>
      </w:r>
      <w:r>
        <w:rPr>
          <w:rFonts w:hint="eastAsia" w:ascii="Times New Roman" w:hAnsi="Times New Roman" w:eastAsia="黑体" w:cs="Times New Roman"/>
          <w:color w:val="000000" w:themeColor="text1"/>
          <w:spacing w:val="-3"/>
          <w:sz w:val="32"/>
          <w:szCs w:val="32"/>
          <w:lang w:val="en-US" w:eastAsia="zh-CN"/>
          <w14:textFill>
            <w14:solidFill>
              <w14:schemeClr w14:val="tx1"/>
            </w14:solidFill>
          </w14:textFill>
        </w:rPr>
        <w:t>4</w:t>
      </w:r>
    </w:p>
    <w:p>
      <w:pPr>
        <w:ind w:firstLine="0" w:firstLineChars="0"/>
        <w:jc w:val="center"/>
        <w:textAlignment w:val="bottom"/>
        <w:rPr>
          <w:rFonts w:hint="default" w:ascii="Times New Roman" w:hAnsi="Times New Roman" w:eastAsia="方正小标宋简体" w:cs="Times New Roman"/>
          <w:color w:val="000000" w:themeColor="text1"/>
          <w:spacing w:val="43"/>
          <w:sz w:val="52"/>
          <w:szCs w:val="52"/>
          <w14:textFill>
            <w14:solidFill>
              <w14:schemeClr w14:val="tx1"/>
            </w14:solidFill>
          </w14:textFill>
        </w:rPr>
      </w:pPr>
    </w:p>
    <w:p>
      <w:pPr>
        <w:ind w:firstLine="0" w:firstLineChars="0"/>
        <w:jc w:val="center"/>
        <w:textAlignment w:val="bottom"/>
        <w:rPr>
          <w:rFonts w:hint="default" w:ascii="Times New Roman" w:hAnsi="Times New Roman" w:eastAsia="方正小标宋简体" w:cs="Times New Roman"/>
          <w:color w:val="000000" w:themeColor="text1"/>
          <w:spacing w:val="43"/>
          <w:sz w:val="52"/>
          <w:szCs w:val="52"/>
          <w14:textFill>
            <w14:solidFill>
              <w14:schemeClr w14:val="tx1"/>
            </w14:solidFill>
          </w14:textFill>
        </w:rPr>
      </w:pPr>
      <w:r>
        <w:rPr>
          <w:rFonts w:hint="default" w:ascii="Times New Roman" w:hAnsi="Times New Roman" w:eastAsia="方正小标宋简体" w:cs="Times New Roman"/>
          <w:color w:val="000000" w:themeColor="text1"/>
          <w:spacing w:val="43"/>
          <w:sz w:val="52"/>
          <w:szCs w:val="52"/>
          <w14:textFill>
            <w14:solidFill>
              <w14:schemeClr w14:val="tx1"/>
            </w14:solidFill>
          </w14:textFill>
        </w:rPr>
        <w:t>彭阳县××局</w:t>
      </w:r>
    </w:p>
    <w:p>
      <w:pPr>
        <w:spacing w:line="560" w:lineRule="exact"/>
        <w:ind w:firstLine="0" w:firstLineChars="0"/>
        <w:jc w:val="both"/>
        <w:rPr>
          <w:rFonts w:hint="default" w:ascii="Times New Roman" w:hAnsi="Times New Roman" w:eastAsia="仿宋_GB2312" w:cs="Times New Roman"/>
          <w:color w:val="000000" w:themeColor="text1"/>
          <w:spacing w:val="12"/>
          <w:sz w:val="32"/>
          <w:szCs w:val="32"/>
          <w14:textFill>
            <w14:solidFill>
              <w14:schemeClr w14:val="tx1"/>
            </w14:solidFill>
          </w14:textFill>
        </w:rPr>
      </w:pPr>
    </w:p>
    <w:p>
      <w:pPr>
        <w:spacing w:line="560" w:lineRule="exact"/>
        <w:ind w:firstLine="0" w:firstLineChars="0"/>
        <w:jc w:val="right"/>
        <w:rPr>
          <w:rFonts w:hint="default" w:ascii="Times New Roman" w:hAnsi="Times New Roman" w:eastAsia="仿宋_GB2312" w:cs="Times New Roman"/>
          <w:color w:val="000000" w:themeColor="text1"/>
          <w:spacing w:val="-3"/>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page">
                  <wp:posOffset>1125220</wp:posOffset>
                </wp:positionH>
                <wp:positionV relativeFrom="page">
                  <wp:posOffset>2980055</wp:posOffset>
                </wp:positionV>
                <wp:extent cx="5450205" cy="635"/>
                <wp:effectExtent l="0" t="0" r="0" b="0"/>
                <wp:wrapNone/>
                <wp:docPr id="2" name="Line 6"/>
                <wp:cNvGraphicFramePr/>
                <a:graphic xmlns:a="http://schemas.openxmlformats.org/drawingml/2006/main">
                  <a:graphicData uri="http://schemas.microsoft.com/office/word/2010/wordprocessingShape">
                    <wps:wsp>
                      <wps:cNvCnPr/>
                      <wps:spPr>
                        <a:xfrm flipV="1">
                          <a:off x="0" y="0"/>
                          <a:ext cx="5450205" cy="635"/>
                        </a:xfrm>
                        <a:prstGeom prst="line">
                          <a:avLst/>
                        </a:prstGeom>
                        <a:ln w="18000" cap="flat" cmpd="sng">
                          <a:solidFill>
                            <a:srgbClr val="000000"/>
                          </a:solidFill>
                          <a:prstDash val="solid"/>
                          <a:headEnd type="none" w="med" len="med"/>
                          <a:tailEnd type="none" w="med" len="med"/>
                        </a:ln>
                      </wps:spPr>
                      <wps:bodyPr upright="1"/>
                    </wps:wsp>
                  </a:graphicData>
                </a:graphic>
              </wp:anchor>
            </w:drawing>
          </mc:Choice>
          <mc:Fallback>
            <w:pict>
              <v:line id="Line 6" o:spid="_x0000_s1026" o:spt="20" style="position:absolute;left:0pt;flip:y;margin-left:88.6pt;margin-top:234.65pt;height:0.05pt;width:429.15pt;mso-position-horizontal-relative:page;mso-position-vertical-relative:page;z-index:251660288;mso-width-relative:page;mso-height-relative:page;" filled="f" stroked="t" coordsize="21600,21600" o:gfxdata="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VLTeLc&#10;AAAADAEAAA8AAAAAAAAAAQAgAAAAIgAAAGRycy9kb3ducmV2LnhtbFBLAQIUABQAAAAIAIdO4kDG&#10;U8f+4wEAAOYDAAAOAAAAAAAAAAEAIAAAACsBAABkcnMvZTJvRG9jLnhtbFBLBQYAAAAABgAGAFkB&#10;AACABQAAAAA=&#10;">
                <v:fill on="f" focussize="0,0"/>
                <v:stroke weight="1.41732283464567pt" color="#000000" joinstyle="round"/>
                <v:imagedata o:title=""/>
                <o:lock v:ext="edit" aspectratio="f"/>
              </v:line>
            </w:pict>
          </mc:Fallback>
        </mc:AlternateContent>
      </w:r>
      <w:r>
        <w:rPr>
          <w:rFonts w:hint="default" w:ascii="Times New Roman" w:hAnsi="Times New Roman" w:eastAsia="仿宋_GB2312" w:cs="Times New Roman"/>
          <w:color w:val="000000" w:themeColor="text1"/>
          <w:spacing w:val="-3"/>
          <w:sz w:val="32"/>
          <w:szCs w:val="32"/>
          <w14:textFill>
            <w14:solidFill>
              <w14:schemeClr w14:val="tx1"/>
            </w14:solidFill>
          </w14:textFill>
        </w:rPr>
        <w:t>××函</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pacing w:val="-3"/>
          <w:sz w:val="32"/>
          <w:szCs w:val="32"/>
          <w14:textFill>
            <w14:solidFill>
              <w14:schemeClr w14:val="tx1"/>
            </w14:solidFill>
          </w14:textFill>
        </w:rPr>
        <w:t>20</w:t>
      </w:r>
      <w:r>
        <w:rPr>
          <w:rFonts w:hint="default" w:ascii="Times New Roman" w:hAnsi="Times New Roman" w:eastAsia="仿宋_GB2312" w:cs="Times New Roman"/>
          <w:color w:val="000000" w:themeColor="text1"/>
          <w:spacing w:val="-3"/>
          <w:sz w:val="32"/>
          <w:szCs w:val="32"/>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3"/>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pacing w:val="-3"/>
          <w:sz w:val="32"/>
          <w:szCs w:val="32"/>
          <w14:textFill>
            <w14:solidFill>
              <w14:schemeClr w14:val="tx1"/>
            </w14:solidFill>
          </w14:textFill>
        </w:rPr>
        <w:t>×号</w:t>
      </w:r>
    </w:p>
    <w:p>
      <w:pPr>
        <w:spacing w:line="560" w:lineRule="exact"/>
        <w:ind w:firstLine="0" w:firstLineChars="0"/>
        <w:jc w:val="center"/>
        <w:rPr>
          <w:rFonts w:hint="default" w:ascii="Times New Roman" w:hAnsi="Times New Roman" w:eastAsia="仿宋_GB2312" w:cs="Times New Roman"/>
          <w:color w:val="000000" w:themeColor="text1"/>
          <w:spacing w:val="-3"/>
          <w:sz w:val="32"/>
          <w:szCs w:val="32"/>
          <w14:textFill>
            <w14:solidFill>
              <w14:schemeClr w14:val="tx1"/>
            </w14:solidFill>
          </w14:textFill>
        </w:rPr>
      </w:pPr>
    </w:p>
    <w:p>
      <w:pPr>
        <w:snapToGrid w:val="0"/>
        <w:spacing w:line="500" w:lineRule="exact"/>
        <w:ind w:firstLine="419"/>
        <w:jc w:val="center"/>
        <w:textAlignment w:val="baseline"/>
        <w:rPr>
          <w:rFonts w:hint="default" w:ascii="Times New Roman" w:hAnsi="Times New Roman" w:eastAsia="方正小标宋_GBK" w:cs="Times New Roman"/>
          <w:color w:val="000000" w:themeColor="text1"/>
          <w:sz w:val="44"/>
          <w14:textFill>
            <w14:solidFill>
              <w14:schemeClr w14:val="tx1"/>
            </w14:solidFill>
          </w14:textFill>
        </w:rPr>
      </w:pPr>
      <w:r>
        <w:rPr>
          <w:rFonts w:hint="default" w:ascii="Times New Roman" w:hAnsi="Times New Roman" w:eastAsia="方正小标宋_GBK" w:cs="Times New Roman"/>
          <w:color w:val="000000" w:themeColor="text1"/>
          <w:sz w:val="44"/>
          <w:lang w:eastAsia="zh-CN"/>
          <w14:textFill>
            <w14:solidFill>
              <w14:schemeClr w14:val="tx1"/>
            </w14:solidFill>
          </w14:textFill>
        </w:rPr>
        <w:t>县</w:t>
      </w:r>
      <w:r>
        <w:rPr>
          <w:rFonts w:hint="default" w:ascii="Times New Roman" w:hAnsi="Times New Roman" w:eastAsia="方正小标宋_GBK" w:cs="Times New Roman"/>
          <w:color w:val="000000" w:themeColor="text1"/>
          <w:sz w:val="44"/>
          <w14:textFill>
            <w14:solidFill>
              <w14:schemeClr w14:val="tx1"/>
            </w14:solidFill>
          </w14:textFill>
        </w:rPr>
        <w:t>政协</w:t>
      </w:r>
      <w:r>
        <w:rPr>
          <w:rFonts w:hint="default" w:ascii="Times New Roman" w:hAnsi="Times New Roman" w:eastAsia="方正小标宋_GBK" w:cs="Times New Roman"/>
          <w:color w:val="000000" w:themeColor="text1"/>
          <w:sz w:val="44"/>
          <w:lang w:eastAsia="zh-CN"/>
          <w14:textFill>
            <w14:solidFill>
              <w14:schemeClr w14:val="tx1"/>
            </w14:solidFill>
          </w14:textFill>
        </w:rPr>
        <w:t>十</w:t>
      </w:r>
      <w:r>
        <w:rPr>
          <w:rFonts w:hint="default" w:ascii="Times New Roman" w:hAnsi="Times New Roman" w:eastAsia="方正小标宋_GBK" w:cs="Times New Roman"/>
          <w:color w:val="000000" w:themeColor="text1"/>
          <w:sz w:val="44"/>
          <w14:textFill>
            <w14:solidFill>
              <w14:schemeClr w14:val="tx1"/>
            </w14:solidFill>
          </w14:textFill>
        </w:rPr>
        <w:t>届</w:t>
      </w:r>
      <w:r>
        <w:rPr>
          <w:rFonts w:hint="eastAsia" w:ascii="Times New Roman" w:hAnsi="Times New Roman" w:eastAsia="方正小标宋_GBK" w:cs="Times New Roman"/>
          <w:color w:val="000000" w:themeColor="text1"/>
          <w:sz w:val="44"/>
          <w:lang w:eastAsia="zh-CN"/>
          <w14:textFill>
            <w14:solidFill>
              <w14:schemeClr w14:val="tx1"/>
            </w14:solidFill>
          </w14:textFill>
        </w:rPr>
        <w:t>三</w:t>
      </w:r>
      <w:r>
        <w:rPr>
          <w:rFonts w:hint="default" w:ascii="Times New Roman" w:hAnsi="Times New Roman" w:eastAsia="方正小标宋_GBK" w:cs="Times New Roman"/>
          <w:color w:val="000000" w:themeColor="text1"/>
          <w:sz w:val="44"/>
          <w14:textFill>
            <w14:solidFill>
              <w14:schemeClr w14:val="tx1"/>
            </w14:solidFill>
          </w14:textFill>
        </w:rPr>
        <w:t>次会议第</w:t>
      </w:r>
      <w:r>
        <w:rPr>
          <w:rFonts w:hint="default" w:ascii="Times New Roman" w:hAnsi="Times New Roman" w:eastAsia="方正小标宋_GBK" w:cs="Times New Roman"/>
          <w:color w:val="000000" w:themeColor="text1"/>
          <w:sz w:val="44"/>
          <w:lang w:val="en-US" w:eastAsia="zh-CN"/>
          <w14:textFill>
            <w14:solidFill>
              <w14:schemeClr w14:val="tx1"/>
            </w14:solidFill>
          </w14:textFill>
        </w:rPr>
        <w:t>**</w:t>
      </w:r>
      <w:r>
        <w:rPr>
          <w:rFonts w:hint="default" w:ascii="Times New Roman" w:hAnsi="Times New Roman" w:eastAsia="方正小标宋_GBK" w:cs="Times New Roman"/>
          <w:color w:val="000000" w:themeColor="text1"/>
          <w:sz w:val="44"/>
          <w14:textFill>
            <w14:solidFill>
              <w14:schemeClr w14:val="tx1"/>
            </w14:solidFill>
          </w14:textFill>
        </w:rPr>
        <w:t>号提案答复的函</w:t>
      </w:r>
    </w:p>
    <w:p>
      <w:pPr>
        <w:snapToGrid w:val="0"/>
        <w:spacing w:line="500" w:lineRule="exact"/>
        <w:ind w:firstLine="419"/>
        <w:textAlignment w:val="baseline"/>
        <w:rPr>
          <w:rFonts w:hint="default" w:ascii="Times New Roman" w:hAnsi="Times New Roman" w:cs="Times New Roman"/>
          <w:color w:val="000000" w:themeColor="text1"/>
          <w14:textFill>
            <w14:solidFill>
              <w14:schemeClr w14:val="tx1"/>
            </w14:solidFill>
          </w14:textFill>
        </w:rPr>
      </w:pPr>
    </w:p>
    <w:p>
      <w:pPr>
        <w:spacing w:line="560" w:lineRule="exact"/>
        <w:ind w:firstLine="0" w:firstLineChars="0"/>
        <w:rPr>
          <w:rFonts w:hint="default" w:ascii="Times New Roman" w:hAnsi="Times New Roman" w:eastAsia="仿宋_GB2312" w:cs="Times New Roman"/>
          <w:color w:val="000000" w:themeColor="text1"/>
          <w:spacing w:val="-3"/>
          <w:sz w:val="32"/>
          <w:szCs w:val="32"/>
          <w14:textFill>
            <w14:solidFill>
              <w14:schemeClr w14:val="tx1"/>
            </w14:solidFill>
          </w14:textFill>
        </w:rPr>
      </w:pPr>
      <w:r>
        <w:rPr>
          <w:rFonts w:hint="default" w:ascii="Times New Roman" w:hAnsi="Times New Roman" w:eastAsia="仿宋_GB2312" w:cs="Times New Roman"/>
          <w:color w:val="000000" w:themeColor="text1"/>
          <w:spacing w:val="-3"/>
          <w:sz w:val="32"/>
          <w:szCs w:val="32"/>
          <w14:textFill>
            <w14:solidFill>
              <w14:schemeClr w14:val="tx1"/>
            </w14:solidFill>
          </w14:textFill>
        </w:rPr>
        <w:t>××委员：</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outlineLvl w:val="9"/>
        <w:rPr>
          <w:rFonts w:hint="default" w:ascii="Times New Roman" w:hAnsi="Times New Roman" w:eastAsia="仿宋_GB2312" w:cs="Times New Roman"/>
          <w:color w:val="000000" w:themeColor="text1"/>
          <w:spacing w:val="-3"/>
          <w:sz w:val="32"/>
          <w:szCs w:val="32"/>
          <w14:textFill>
            <w14:solidFill>
              <w14:schemeClr w14:val="tx1"/>
            </w14:solidFill>
          </w14:textFill>
        </w:rPr>
      </w:pPr>
      <w:r>
        <w:rPr>
          <w:rFonts w:hint="default" w:ascii="Times New Roman" w:hAnsi="Times New Roman" w:eastAsia="仿宋_GB2312" w:cs="Times New Roman"/>
          <w:color w:val="000000" w:themeColor="text1"/>
          <w:spacing w:val="-3"/>
          <w:sz w:val="32"/>
          <w:szCs w:val="32"/>
          <w14:textFill>
            <w14:solidFill>
              <w14:schemeClr w14:val="tx1"/>
            </w14:solidFill>
          </w14:textFill>
        </w:rPr>
        <w:t>您提出的</w:t>
      </w:r>
      <w:r>
        <w:rPr>
          <w:rFonts w:hint="default" w:ascii="Times New Roman" w:hAnsi="Times New Roman" w:eastAsia="仿宋_GB2312" w:cs="Times New Roman"/>
          <w:color w:val="000000" w:themeColor="text1"/>
          <w:spacing w:val="-3"/>
          <w:sz w:val="32"/>
          <w:szCs w:val="32"/>
          <w:lang w:val="en-US" w:eastAsia="zh-CN"/>
          <w14:textFill>
            <w14:solidFill>
              <w14:schemeClr w14:val="tx1"/>
            </w14:solidFill>
          </w14:textFill>
        </w:rPr>
        <w:t>关于</w:t>
      </w:r>
      <w:r>
        <w:rPr>
          <w:rFonts w:hint="default" w:ascii="Times New Roman" w:hAnsi="Times New Roman" w:eastAsia="仿宋_GB2312" w:cs="Times New Roman"/>
          <w:color w:val="000000" w:themeColor="text1"/>
          <w:spacing w:val="-3"/>
          <w:sz w:val="32"/>
          <w:szCs w:val="32"/>
          <w14:textFill>
            <w14:solidFill>
              <w14:schemeClr w14:val="tx1"/>
            </w14:solidFill>
          </w14:textFill>
        </w:rPr>
        <w:t>×××</w:t>
      </w:r>
      <w:r>
        <w:rPr>
          <w:rFonts w:hint="default" w:ascii="Times New Roman" w:hAnsi="Times New Roman" w:eastAsia="仿宋_GB2312" w:cs="Times New Roman"/>
          <w:color w:val="000000" w:themeColor="text1"/>
          <w:spacing w:val="-3"/>
          <w:sz w:val="32"/>
          <w:szCs w:val="32"/>
          <w:lang w:val="en-US" w:eastAsia="zh-CN"/>
          <w14:textFill>
            <w14:solidFill>
              <w14:schemeClr w14:val="tx1"/>
            </w14:solidFill>
          </w14:textFill>
        </w:rPr>
        <w:t>的提案</w:t>
      </w:r>
      <w:r>
        <w:rPr>
          <w:rFonts w:hint="default" w:ascii="Times New Roman" w:hAnsi="Times New Roman" w:eastAsia="仿宋_GB2312" w:cs="Times New Roman"/>
          <w:color w:val="000000" w:themeColor="text1"/>
          <w:spacing w:val="-3"/>
          <w:sz w:val="32"/>
          <w:szCs w:val="32"/>
          <w14:textFill>
            <w14:solidFill>
              <w14:schemeClr w14:val="tx1"/>
            </w14:solidFill>
          </w14:textFill>
        </w:rPr>
        <w:t>收悉，现答复如下：</w:t>
      </w:r>
    </w:p>
    <w:p>
      <w:pPr>
        <w:spacing w:line="560" w:lineRule="exact"/>
        <w:ind w:firstLine="616" w:firstLineChars="0"/>
        <w:rPr>
          <w:rFonts w:hint="default" w:ascii="Times New Roman" w:hAnsi="Times New Roman" w:eastAsia="仿宋_GB2312" w:cs="Times New Roman"/>
          <w:color w:val="000000" w:themeColor="text1"/>
          <w:spacing w:val="-3"/>
          <w:sz w:val="32"/>
          <w:szCs w:val="32"/>
          <w14:textFill>
            <w14:solidFill>
              <w14:schemeClr w14:val="tx1"/>
            </w14:solidFill>
          </w14:textFill>
        </w:rPr>
      </w:pPr>
    </w:p>
    <w:p>
      <w:pPr>
        <w:spacing w:line="560" w:lineRule="exact"/>
        <w:ind w:firstLine="0" w:firstLineChars="0"/>
        <w:rPr>
          <w:rFonts w:hint="default" w:ascii="Times New Roman" w:hAnsi="Times New Roman" w:eastAsia="仿宋_GB2312" w:cs="Times New Roman"/>
          <w:color w:val="000000" w:themeColor="text1"/>
          <w:spacing w:val="-3"/>
          <w:sz w:val="32"/>
          <w:szCs w:val="32"/>
          <w14:textFill>
            <w14:solidFill>
              <w14:schemeClr w14:val="tx1"/>
            </w14:solidFill>
          </w14:textFill>
        </w:rPr>
      </w:pPr>
    </w:p>
    <w:p>
      <w:pPr>
        <w:spacing w:line="560" w:lineRule="exact"/>
        <w:ind w:firstLine="0" w:firstLineChars="0"/>
        <w:rPr>
          <w:rFonts w:hint="default" w:ascii="Times New Roman" w:hAnsi="Times New Roman" w:eastAsia="仿宋_GB2312" w:cs="Times New Roman"/>
          <w:color w:val="000000" w:themeColor="text1"/>
          <w:spacing w:val="-3"/>
          <w:sz w:val="32"/>
          <w:szCs w:val="32"/>
          <w14:textFill>
            <w14:solidFill>
              <w14:schemeClr w14:val="tx1"/>
            </w14:solidFill>
          </w14:textFill>
        </w:rPr>
      </w:pPr>
    </w:p>
    <w:p>
      <w:pPr>
        <w:spacing w:line="560" w:lineRule="exact"/>
        <w:ind w:firstLine="0" w:firstLineChars="0"/>
        <w:jc w:val="center"/>
        <w:rPr>
          <w:rFonts w:hint="default" w:ascii="Times New Roman" w:hAnsi="Times New Roman" w:eastAsia="仿宋_GB2312" w:cs="Times New Roman"/>
          <w:color w:val="000000" w:themeColor="text1"/>
          <w:spacing w:val="-3"/>
          <w:sz w:val="32"/>
          <w:szCs w:val="32"/>
          <w14:textFill>
            <w14:solidFill>
              <w14:schemeClr w14:val="tx1"/>
            </w14:solidFill>
          </w14:textFill>
        </w:rPr>
      </w:pPr>
      <w:r>
        <w:rPr>
          <w:rFonts w:hint="default" w:ascii="Times New Roman" w:hAnsi="Times New Roman" w:eastAsia="仿宋_GB2312" w:cs="Times New Roman"/>
          <w:color w:val="000000" w:themeColor="text1"/>
          <w:spacing w:val="-3"/>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3"/>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3"/>
          <w:sz w:val="32"/>
          <w:szCs w:val="32"/>
          <w14:textFill>
            <w14:solidFill>
              <w14:schemeClr w14:val="tx1"/>
            </w14:solidFill>
          </w14:textFill>
        </w:rPr>
        <w:t xml:space="preserve"> （部门印章）</w:t>
      </w:r>
    </w:p>
    <w:p>
      <w:pPr>
        <w:spacing w:line="560" w:lineRule="exact"/>
        <w:ind w:firstLine="0" w:firstLineChars="0"/>
        <w:jc w:val="center"/>
        <w:rPr>
          <w:rFonts w:hint="default" w:ascii="Times New Roman" w:hAnsi="Times New Roman" w:eastAsia="仿宋_GB2312" w:cs="Times New Roman"/>
          <w:color w:val="000000" w:themeColor="text1"/>
          <w:spacing w:val="-3"/>
          <w:sz w:val="32"/>
          <w:szCs w:val="32"/>
          <w14:textFill>
            <w14:solidFill>
              <w14:schemeClr w14:val="tx1"/>
            </w14:solidFill>
          </w14:textFill>
        </w:rPr>
      </w:pPr>
      <w:r>
        <w:rPr>
          <w:rFonts w:hint="default" w:ascii="Times New Roman" w:hAnsi="Times New Roman" w:eastAsia="仿宋_GB2312" w:cs="Times New Roman"/>
          <w:color w:val="000000" w:themeColor="text1"/>
          <w:spacing w:val="-3"/>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3"/>
          <w:sz w:val="32"/>
          <w:szCs w:val="32"/>
          <w:lang w:val="en-US" w:eastAsia="zh-CN"/>
          <w14:textFill>
            <w14:solidFill>
              <w14:schemeClr w14:val="tx1"/>
            </w14:solidFill>
          </w14:textFill>
        </w:rPr>
        <w:t>202</w:t>
      </w:r>
      <w:r>
        <w:rPr>
          <w:rFonts w:hint="eastAsia" w:ascii="Times New Roman" w:hAnsi="Times New Roman" w:eastAsia="仿宋_GB2312" w:cs="Times New Roman"/>
          <w:color w:val="000000" w:themeColor="text1"/>
          <w:spacing w:val="-3"/>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pacing w:val="-3"/>
          <w:sz w:val="32"/>
          <w:szCs w:val="32"/>
          <w14:textFill>
            <w14:solidFill>
              <w14:schemeClr w14:val="tx1"/>
            </w14:solidFill>
          </w14:textFill>
        </w:rPr>
        <w:t>年   月   日</w:t>
      </w:r>
    </w:p>
    <w:p>
      <w:pPr>
        <w:spacing w:line="560" w:lineRule="exact"/>
        <w:ind w:firstLine="0" w:firstLineChars="0"/>
        <w:rPr>
          <w:rFonts w:hint="default" w:ascii="Times New Roman" w:hAnsi="Times New Roman" w:eastAsia="仿宋_GB2312" w:cs="Times New Roman"/>
          <w:color w:val="000000" w:themeColor="text1"/>
          <w:spacing w:val="-3"/>
          <w:sz w:val="32"/>
          <w:szCs w:val="32"/>
          <w14:textFill>
            <w14:solidFill>
              <w14:schemeClr w14:val="tx1"/>
            </w14:solidFill>
          </w14:textFill>
        </w:rPr>
      </w:pPr>
      <w:r>
        <w:rPr>
          <w:rFonts w:hint="default" w:ascii="Times New Roman" w:hAnsi="Times New Roman" w:eastAsia="仿宋_GB2312" w:cs="Times New Roman"/>
          <w:color w:val="000000" w:themeColor="text1"/>
          <w:spacing w:val="-3"/>
          <w:sz w:val="32"/>
          <w:szCs w:val="32"/>
          <w14:textFill>
            <w14:solidFill>
              <w14:schemeClr w14:val="tx1"/>
            </w14:solidFill>
          </w14:textFill>
        </w:rPr>
        <w:t xml:space="preserve">  </w:t>
      </w:r>
    </w:p>
    <w:p>
      <w:pPr>
        <w:spacing w:line="560" w:lineRule="exact"/>
        <w:ind w:firstLine="0" w:firstLineChars="0"/>
        <w:rPr>
          <w:rFonts w:hint="default" w:ascii="Times New Roman" w:hAnsi="Times New Roman" w:eastAsia="仿宋_GB2312" w:cs="Times New Roman"/>
          <w:color w:val="000000" w:themeColor="text1"/>
          <w:spacing w:val="-3"/>
          <w:sz w:val="32"/>
          <w:szCs w:val="32"/>
          <w14:textFill>
            <w14:solidFill>
              <w14:schemeClr w14:val="tx1"/>
            </w14:solidFill>
          </w14:textFill>
        </w:rPr>
      </w:pPr>
    </w:p>
    <w:p>
      <w:pPr>
        <w:pStyle w:val="8"/>
        <w:rPr>
          <w:rFonts w:hint="default" w:ascii="Times New Roman" w:hAnsi="Times New Roman" w:cs="Times New Roman"/>
          <w:color w:val="000000" w:themeColor="text1"/>
          <w14:textFill>
            <w14:solidFill>
              <w14:schemeClr w14:val="tx1"/>
            </w14:solidFill>
          </w14:textFill>
        </w:rPr>
      </w:pPr>
    </w:p>
    <w:p>
      <w:pPr>
        <w:spacing w:line="560" w:lineRule="exact"/>
        <w:ind w:firstLine="0" w:firstLineChars="0"/>
        <w:rPr>
          <w:rFonts w:hint="default" w:ascii="Times New Roman" w:hAnsi="Times New Roman" w:eastAsia="仿宋_GB2312" w:cs="Times New Roman"/>
          <w:color w:val="000000" w:themeColor="text1"/>
          <w:spacing w:val="-3"/>
          <w:sz w:val="32"/>
          <w:szCs w:val="32"/>
          <w14:textFill>
            <w14:solidFill>
              <w14:schemeClr w14:val="tx1"/>
            </w14:solidFill>
          </w14:textFill>
        </w:rPr>
      </w:pPr>
      <w:r>
        <w:rPr>
          <w:rFonts w:hint="default" w:ascii="Times New Roman" w:hAnsi="Times New Roman" w:eastAsia="仿宋_GB2312" w:cs="Times New Roman"/>
          <w:color w:val="000000" w:themeColor="text1"/>
          <w:spacing w:val="-3"/>
          <w:sz w:val="32"/>
          <w:szCs w:val="32"/>
          <w14:textFill>
            <w14:solidFill>
              <w14:schemeClr w14:val="tx1"/>
            </w14:solidFill>
          </w14:textFill>
        </w:rPr>
        <w:t xml:space="preserve">    联系单位及电话：</w:t>
      </w:r>
    </w:p>
    <w:p>
      <w:pPr>
        <w:keepNext w:val="0"/>
        <w:keepLines w:val="0"/>
        <w:pageBreakBefore w:val="0"/>
        <w:widowControl w:val="0"/>
        <w:kinsoku/>
        <w:wordWrap/>
        <w:overflowPunct/>
        <w:topLinePunct w:val="0"/>
        <w:autoSpaceDE/>
        <w:autoSpaceDN/>
        <w:bidi w:val="0"/>
        <w:adjustRightInd/>
        <w:snapToGrid/>
        <w:spacing w:after="188" w:afterLines="60" w:line="560" w:lineRule="exact"/>
        <w:ind w:firstLine="0" w:firstLineChars="0"/>
        <w:textAlignment w:val="auto"/>
        <w:outlineLvl w:val="9"/>
        <w:rPr>
          <w:rFonts w:hint="default" w:ascii="Times New Roman" w:hAnsi="Times New Roman" w:eastAsia="仿宋_GB2312" w:cs="Times New Roman"/>
          <w:color w:val="000000" w:themeColor="text1"/>
          <w:spacing w:val="-3"/>
          <w:sz w:val="32"/>
          <w:szCs w:val="32"/>
          <w14:textFill>
            <w14:solidFill>
              <w14:schemeClr w14:val="tx1"/>
            </w14:solidFill>
          </w14:textFill>
        </w:rPr>
      </w:pPr>
    </w:p>
    <w:p>
      <w:pPr>
        <w:pStyle w:val="8"/>
        <w:rPr>
          <w:rFonts w:hint="default" w:ascii="Times New Roman" w:hAnsi="Times New Roman" w:eastAsia="黑体" w:cs="Times New Roman"/>
          <w:color w:val="000000" w:themeColor="text1"/>
          <w:kern w:val="0"/>
          <w:szCs w:val="32"/>
          <w14:textFill>
            <w14:solidFill>
              <w14:schemeClr w14:val="tx1"/>
            </w14:solidFill>
          </w14:textFill>
        </w:rPr>
      </w:pPr>
    </w:p>
    <w:p>
      <w:pPr>
        <w:spacing w:line="560" w:lineRule="exact"/>
        <w:ind w:firstLine="0" w:firstLineChars="0"/>
        <w:rPr>
          <w:rFonts w:hint="default" w:ascii="Times New Roman" w:hAnsi="Times New Roman" w:eastAsia="黑体" w:cs="Times New Roman"/>
          <w:color w:val="000000" w:themeColor="text1"/>
          <w:sz w:val="32"/>
          <w:szCs w:val="32"/>
          <w14:textFill>
            <w14:solidFill>
              <w14:schemeClr w14:val="tx1"/>
            </w14:solidFill>
          </w14:textFill>
        </w:rPr>
      </w:pPr>
    </w:p>
    <w:p>
      <w:pPr>
        <w:spacing w:line="560" w:lineRule="exact"/>
        <w:ind w:firstLine="0" w:firstLineChars="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附件</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5</w:t>
      </w:r>
    </w:p>
    <w:p>
      <w:pPr>
        <w:spacing w:line="560" w:lineRule="exact"/>
        <w:ind w:firstLine="0" w:firstLineChars="0"/>
        <w:jc w:val="center"/>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县</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十</w:t>
      </w:r>
      <w:r>
        <w:rPr>
          <w:rFonts w:hint="default" w:ascii="Times New Roman" w:hAnsi="Times New Roman" w:eastAsia="方正小标宋简体" w:cs="Times New Roman"/>
          <w:color w:val="000000" w:themeColor="text1"/>
          <w:sz w:val="44"/>
          <w:szCs w:val="44"/>
          <w14:textFill>
            <w14:solidFill>
              <w14:schemeClr w14:val="tx1"/>
            </w14:solidFill>
          </w14:textFill>
        </w:rPr>
        <w:t>届人大</w:t>
      </w:r>
      <w:r>
        <w:rPr>
          <w:rFonts w:hint="eastAsia" w:ascii="Times New Roman" w:hAnsi="Times New Roman" w:eastAsia="方正小标宋简体" w:cs="Times New Roman"/>
          <w:color w:val="000000" w:themeColor="text1"/>
          <w:sz w:val="44"/>
          <w:szCs w:val="44"/>
          <w:lang w:eastAsia="zh-CN"/>
          <w14:textFill>
            <w14:solidFill>
              <w14:schemeClr w14:val="tx1"/>
            </w14:solidFill>
          </w14:textFill>
        </w:rPr>
        <w:t>四</w:t>
      </w:r>
      <w:r>
        <w:rPr>
          <w:rFonts w:hint="default" w:ascii="Times New Roman" w:hAnsi="Times New Roman" w:eastAsia="方正小标宋简体" w:cs="Times New Roman"/>
          <w:color w:val="000000" w:themeColor="text1"/>
          <w:sz w:val="44"/>
          <w:szCs w:val="44"/>
          <w14:textFill>
            <w14:solidFill>
              <w14:schemeClr w14:val="tx1"/>
            </w14:solidFill>
          </w14:textFill>
        </w:rPr>
        <w:t>次会议代表建议</w:t>
      </w:r>
    </w:p>
    <w:tbl>
      <w:tblPr>
        <w:tblStyle w:val="9"/>
        <w:tblpPr w:leftFromText="180" w:rightFromText="180" w:vertAnchor="text" w:horzAnchor="margin" w:tblpY="579"/>
        <w:tblW w:w="8689" w:type="dxa"/>
        <w:tblInd w:w="-15"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0" w:type="dxa"/>
          <w:bottom w:w="0" w:type="dxa"/>
          <w:right w:w="0" w:type="dxa"/>
        </w:tblCellMar>
      </w:tblPr>
      <w:tblGrid>
        <w:gridCol w:w="1938"/>
        <w:gridCol w:w="326"/>
        <w:gridCol w:w="1292"/>
        <w:gridCol w:w="967"/>
        <w:gridCol w:w="954"/>
        <w:gridCol w:w="954"/>
        <w:gridCol w:w="331"/>
        <w:gridCol w:w="1927"/>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91" w:hRule="exact"/>
        </w:trPr>
        <w:tc>
          <w:tcPr>
            <w:tcW w:w="1938" w:type="dxa"/>
            <w:tcBorders>
              <w:bottom w:val="single" w:color="000000" w:sz="4" w:space="0"/>
              <w:right w:val="single" w:color="000000" w:sz="4" w:space="0"/>
            </w:tcBorders>
            <w:vAlign w:val="center"/>
          </w:tcPr>
          <w:p>
            <w:pPr>
              <w:spacing w:line="560" w:lineRule="exact"/>
              <w:ind w:firstLine="0" w:firstLineChars="0"/>
              <w:jc w:val="center"/>
              <w:textAlignment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建议编号</w:t>
            </w:r>
          </w:p>
        </w:tc>
        <w:tc>
          <w:tcPr>
            <w:tcW w:w="1618" w:type="dxa"/>
            <w:gridSpan w:val="2"/>
            <w:tcBorders>
              <w:bottom w:val="single" w:color="000000" w:sz="4" w:space="0"/>
              <w:right w:val="single" w:color="000000" w:sz="4" w:space="0"/>
            </w:tcBorders>
            <w:vAlign w:val="center"/>
          </w:tcPr>
          <w:p>
            <w:pPr>
              <w:spacing w:line="560" w:lineRule="exact"/>
              <w:ind w:firstLine="560" w:firstLineChars="0"/>
              <w:jc w:val="center"/>
              <w:textAlignment w:val="center"/>
              <w:rPr>
                <w:rFonts w:hint="default" w:ascii="Times New Roman" w:hAnsi="Times New Roman" w:eastAsia="仿宋_GB2312" w:cs="Times New Roman"/>
                <w:color w:val="000000" w:themeColor="text1"/>
                <w:sz w:val="32"/>
                <w:szCs w:val="32"/>
                <w14:textFill>
                  <w14:solidFill>
                    <w14:schemeClr w14:val="tx1"/>
                  </w14:solidFill>
                </w14:textFill>
              </w:rPr>
            </w:pPr>
          </w:p>
        </w:tc>
        <w:tc>
          <w:tcPr>
            <w:tcW w:w="1921" w:type="dxa"/>
            <w:gridSpan w:val="2"/>
            <w:tcBorders>
              <w:bottom w:val="single" w:color="000000" w:sz="4" w:space="0"/>
              <w:right w:val="single" w:color="000000" w:sz="4" w:space="0"/>
            </w:tcBorders>
            <w:vAlign w:val="center"/>
          </w:tcPr>
          <w:p>
            <w:pPr>
              <w:spacing w:line="560" w:lineRule="exact"/>
              <w:ind w:firstLine="0" w:firstLineChars="0"/>
              <w:jc w:val="center"/>
              <w:textAlignment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承办单位</w:t>
            </w:r>
          </w:p>
        </w:tc>
        <w:tc>
          <w:tcPr>
            <w:tcW w:w="3212" w:type="dxa"/>
            <w:gridSpan w:val="3"/>
            <w:tcBorders>
              <w:bottom w:val="single" w:color="000000" w:sz="4" w:space="0"/>
            </w:tcBorders>
            <w:vAlign w:val="center"/>
          </w:tcPr>
          <w:p>
            <w:pPr>
              <w:spacing w:line="560" w:lineRule="exact"/>
              <w:ind w:firstLine="560" w:firstLineChars="0"/>
              <w:jc w:val="center"/>
              <w:textAlignment w:val="center"/>
              <w:rPr>
                <w:rFonts w:hint="default" w:ascii="Times New Roman" w:hAnsi="Times New Roman" w:eastAsia="仿宋_GB2312" w:cs="Times New Roman"/>
                <w:color w:val="000000" w:themeColor="text1"/>
                <w:sz w:val="32"/>
                <w:szCs w:val="32"/>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79" w:hRule="exact"/>
        </w:trPr>
        <w:tc>
          <w:tcPr>
            <w:tcW w:w="6431" w:type="dxa"/>
            <w:gridSpan w:val="6"/>
            <w:tcBorders>
              <w:bottom w:val="single" w:color="000000" w:sz="4" w:space="0"/>
              <w:right w:val="single" w:color="000000" w:sz="4" w:space="0"/>
            </w:tcBorders>
            <w:vAlign w:val="center"/>
          </w:tcPr>
          <w:p>
            <w:pPr>
              <w:spacing w:line="560" w:lineRule="exact"/>
              <w:ind w:firstLine="0" w:firstLineChars="0"/>
              <w:jc w:val="center"/>
              <w:textAlignment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对答复满意程度（满意、基本满意、不满意）</w:t>
            </w:r>
          </w:p>
        </w:tc>
        <w:tc>
          <w:tcPr>
            <w:tcW w:w="2258" w:type="dxa"/>
            <w:gridSpan w:val="2"/>
            <w:tcBorders>
              <w:bottom w:val="single" w:color="000000" w:sz="4" w:space="0"/>
            </w:tcBorders>
            <w:vAlign w:val="center"/>
          </w:tcPr>
          <w:p>
            <w:pPr>
              <w:spacing w:line="560" w:lineRule="exact"/>
              <w:ind w:firstLine="560" w:firstLineChars="0"/>
              <w:jc w:val="center"/>
              <w:textAlignment w:val="center"/>
              <w:rPr>
                <w:rFonts w:hint="default" w:ascii="Times New Roman" w:hAnsi="Times New Roman" w:eastAsia="仿宋_GB2312" w:cs="Times New Roman"/>
                <w:color w:val="000000" w:themeColor="text1"/>
                <w:sz w:val="32"/>
                <w:szCs w:val="32"/>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7538" w:hRule="exact"/>
        </w:trPr>
        <w:tc>
          <w:tcPr>
            <w:tcW w:w="8689" w:type="dxa"/>
            <w:gridSpan w:val="8"/>
            <w:tcBorders>
              <w:bottom w:val="single" w:color="000000" w:sz="4" w:space="0"/>
            </w:tcBorders>
            <w:vAlign w:val="top"/>
          </w:tcPr>
          <w:p>
            <w:pPr>
              <w:spacing w:line="560" w:lineRule="exact"/>
              <w:ind w:firstLine="640" w:firstLineChars="200"/>
              <w:jc w:val="left"/>
              <w:textAlignment w:val="top"/>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对办理工作还有什么意见:</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508" w:hRule="exact"/>
        </w:trPr>
        <w:tc>
          <w:tcPr>
            <w:tcW w:w="2264" w:type="dxa"/>
            <w:gridSpan w:val="2"/>
            <w:tcBorders>
              <w:bottom w:val="single" w:color="000000" w:sz="4" w:space="0"/>
              <w:right w:val="single" w:color="000000" w:sz="4" w:space="0"/>
            </w:tcBorders>
            <w:vAlign w:val="center"/>
          </w:tcPr>
          <w:p>
            <w:pPr>
              <w:spacing w:line="560" w:lineRule="exact"/>
              <w:ind w:firstLine="0" w:firstLineChars="0"/>
              <w:jc w:val="center"/>
              <w:textAlignment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代表签名</w:t>
            </w:r>
          </w:p>
        </w:tc>
        <w:tc>
          <w:tcPr>
            <w:tcW w:w="2259" w:type="dxa"/>
            <w:gridSpan w:val="2"/>
            <w:tcBorders>
              <w:bottom w:val="single" w:color="000000" w:sz="4" w:space="0"/>
              <w:right w:val="single" w:color="000000" w:sz="4" w:space="0"/>
            </w:tcBorders>
            <w:vAlign w:val="center"/>
          </w:tcPr>
          <w:p>
            <w:pPr>
              <w:spacing w:line="560" w:lineRule="exact"/>
              <w:ind w:firstLine="560" w:firstLineChars="0"/>
              <w:jc w:val="center"/>
              <w:textAlignment w:val="center"/>
              <w:rPr>
                <w:rFonts w:hint="default" w:ascii="Times New Roman" w:hAnsi="Times New Roman" w:eastAsia="仿宋_GB2312" w:cs="Times New Roman"/>
                <w:color w:val="000000" w:themeColor="text1"/>
                <w:sz w:val="32"/>
                <w:szCs w:val="32"/>
                <w14:textFill>
                  <w14:solidFill>
                    <w14:schemeClr w14:val="tx1"/>
                  </w14:solidFill>
                </w14:textFill>
              </w:rPr>
            </w:pPr>
          </w:p>
        </w:tc>
        <w:tc>
          <w:tcPr>
            <w:tcW w:w="2239" w:type="dxa"/>
            <w:gridSpan w:val="3"/>
            <w:tcBorders>
              <w:bottom w:val="single" w:color="000000" w:sz="4" w:space="0"/>
              <w:right w:val="single" w:color="000000" w:sz="4" w:space="0"/>
            </w:tcBorders>
            <w:vAlign w:val="center"/>
          </w:tcPr>
          <w:p>
            <w:pPr>
              <w:spacing w:line="560" w:lineRule="exact"/>
              <w:ind w:firstLine="560" w:firstLineChars="0"/>
              <w:jc w:val="center"/>
              <w:textAlignment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邮政编码</w:t>
            </w:r>
          </w:p>
        </w:tc>
        <w:tc>
          <w:tcPr>
            <w:tcW w:w="1927" w:type="dxa"/>
            <w:tcBorders>
              <w:bottom w:val="single" w:color="000000" w:sz="4" w:space="0"/>
            </w:tcBorders>
            <w:vAlign w:val="center"/>
          </w:tcPr>
          <w:p>
            <w:pPr>
              <w:spacing w:line="560" w:lineRule="exact"/>
              <w:ind w:firstLine="560" w:firstLineChars="0"/>
              <w:jc w:val="center"/>
              <w:textAlignment w:val="center"/>
              <w:rPr>
                <w:rFonts w:hint="default" w:ascii="Times New Roman" w:hAnsi="Times New Roman" w:eastAsia="仿宋_GB2312" w:cs="Times New Roman"/>
                <w:color w:val="000000" w:themeColor="text1"/>
                <w:sz w:val="32"/>
                <w:szCs w:val="32"/>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553" w:hRule="exact"/>
        </w:trPr>
        <w:tc>
          <w:tcPr>
            <w:tcW w:w="2264" w:type="dxa"/>
            <w:gridSpan w:val="2"/>
            <w:tcBorders>
              <w:right w:val="single" w:color="000000" w:sz="4" w:space="0"/>
            </w:tcBorders>
            <w:vAlign w:val="center"/>
          </w:tcPr>
          <w:p>
            <w:pPr>
              <w:spacing w:line="560" w:lineRule="exact"/>
              <w:ind w:firstLine="0" w:firstLineChars="0"/>
              <w:jc w:val="center"/>
              <w:textAlignment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详细通讯地址</w:t>
            </w:r>
          </w:p>
        </w:tc>
        <w:tc>
          <w:tcPr>
            <w:tcW w:w="3213" w:type="dxa"/>
            <w:gridSpan w:val="3"/>
            <w:tcBorders>
              <w:right w:val="single" w:color="000000" w:sz="4" w:space="0"/>
            </w:tcBorders>
            <w:vAlign w:val="center"/>
          </w:tcPr>
          <w:p>
            <w:pPr>
              <w:spacing w:line="560" w:lineRule="exact"/>
              <w:ind w:firstLine="560" w:firstLineChars="0"/>
              <w:jc w:val="center"/>
              <w:textAlignment w:val="center"/>
              <w:rPr>
                <w:rFonts w:hint="default" w:ascii="Times New Roman" w:hAnsi="Times New Roman" w:eastAsia="仿宋_GB2312" w:cs="Times New Roman"/>
                <w:color w:val="000000" w:themeColor="text1"/>
                <w:sz w:val="32"/>
                <w:szCs w:val="32"/>
                <w14:textFill>
                  <w14:solidFill>
                    <w14:schemeClr w14:val="tx1"/>
                  </w14:solidFill>
                </w14:textFill>
              </w:rPr>
            </w:pPr>
          </w:p>
        </w:tc>
        <w:tc>
          <w:tcPr>
            <w:tcW w:w="1285" w:type="dxa"/>
            <w:gridSpan w:val="2"/>
            <w:tcBorders>
              <w:right w:val="single" w:color="000000" w:sz="4" w:space="0"/>
            </w:tcBorders>
            <w:vAlign w:val="center"/>
          </w:tcPr>
          <w:p>
            <w:pPr>
              <w:spacing w:line="560" w:lineRule="exact"/>
              <w:ind w:firstLine="0" w:firstLineChars="0"/>
              <w:jc w:val="center"/>
              <w:textAlignment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电  话</w:t>
            </w:r>
          </w:p>
        </w:tc>
        <w:tc>
          <w:tcPr>
            <w:tcW w:w="1927" w:type="dxa"/>
            <w:vAlign w:val="center"/>
          </w:tcPr>
          <w:p>
            <w:pPr>
              <w:spacing w:line="560" w:lineRule="exact"/>
              <w:ind w:firstLine="560" w:firstLineChars="0"/>
              <w:jc w:val="center"/>
              <w:textAlignment w:val="center"/>
              <w:rPr>
                <w:rFonts w:hint="default" w:ascii="Times New Roman" w:hAnsi="Times New Roman" w:eastAsia="仿宋_GB2312" w:cs="Times New Roman"/>
                <w:color w:val="000000" w:themeColor="text1"/>
                <w:sz w:val="32"/>
                <w:szCs w:val="32"/>
                <w14:textFill>
                  <w14:solidFill>
                    <w14:schemeClr w14:val="tx1"/>
                  </w14:solidFill>
                </w14:textFill>
              </w:rPr>
            </w:pPr>
          </w:p>
        </w:tc>
      </w:tr>
    </w:tbl>
    <w:p>
      <w:pPr>
        <w:spacing w:line="560" w:lineRule="exact"/>
        <w:ind w:firstLine="0" w:firstLineChars="0"/>
        <w:jc w:val="center"/>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办理情况征询意见表</w:t>
      </w:r>
    </w:p>
    <w:p>
      <w:pPr>
        <w:spacing w:line="560" w:lineRule="exact"/>
        <w:ind w:firstLine="320" w:firstLineChars="100"/>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注：此表由代表填写后，寄回政府办公室</w:t>
      </w:r>
    </w:p>
    <w:p>
      <w:pPr>
        <w:spacing w:line="560" w:lineRule="exact"/>
        <w:ind w:firstLine="0" w:firstLineChars="0"/>
        <w:rPr>
          <w:rFonts w:hint="eastAsia" w:ascii="黑体" w:hAnsi="黑体" w:eastAsia="黑体" w:cs="黑体"/>
          <w:color w:val="000000" w:themeColor="text1"/>
          <w:sz w:val="44"/>
          <w:szCs w:val="44"/>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6</w:t>
      </w:r>
    </w:p>
    <w:p>
      <w:pPr>
        <w:spacing w:line="600" w:lineRule="exact"/>
        <w:jc w:val="center"/>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县政协十届</w:t>
      </w:r>
      <w:r>
        <w:rPr>
          <w:rFonts w:hint="eastAsia" w:ascii="Times New Roman" w:hAnsi="Times New Roman" w:eastAsia="方正小标宋简体" w:cs="Times New Roman"/>
          <w:color w:val="000000" w:themeColor="text1"/>
          <w:sz w:val="44"/>
          <w:szCs w:val="44"/>
          <w:lang w:eastAsia="zh-CN"/>
          <w14:textFill>
            <w14:solidFill>
              <w14:schemeClr w14:val="tx1"/>
            </w14:solidFill>
          </w14:textFill>
        </w:rPr>
        <w:t>三</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次会议</w:t>
      </w:r>
      <w:r>
        <w:rPr>
          <w:rFonts w:hint="default" w:ascii="Times New Roman" w:hAnsi="Times New Roman" w:eastAsia="方正小标宋简体" w:cs="Times New Roman"/>
          <w:color w:val="000000" w:themeColor="text1"/>
          <w:sz w:val="44"/>
          <w:szCs w:val="44"/>
          <w14:textFill>
            <w14:solidFill>
              <w14:schemeClr w14:val="tx1"/>
            </w14:solidFill>
          </w14:textFill>
        </w:rPr>
        <w:t>提案办理情况征询意见表</w:t>
      </w:r>
    </w:p>
    <w:tbl>
      <w:tblPr>
        <w:tblStyle w:val="9"/>
        <w:tblW w:w="85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813"/>
        <w:gridCol w:w="3630"/>
        <w:gridCol w:w="306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1813" w:type="dxa"/>
            <w:vAlign w:val="center"/>
          </w:tcPr>
          <w:p>
            <w:pPr>
              <w:spacing w:line="60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编   号</w:t>
            </w:r>
          </w:p>
        </w:tc>
        <w:tc>
          <w:tcPr>
            <w:tcW w:w="6692" w:type="dxa"/>
            <w:gridSpan w:val="2"/>
            <w:vAlign w:val="center"/>
          </w:tcPr>
          <w:p>
            <w:pPr>
              <w:spacing w:line="60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1813" w:type="dxa"/>
            <w:vAlign w:val="center"/>
          </w:tcPr>
          <w:p>
            <w:pPr>
              <w:spacing w:line="60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案   由</w:t>
            </w:r>
          </w:p>
        </w:tc>
        <w:tc>
          <w:tcPr>
            <w:tcW w:w="6692" w:type="dxa"/>
            <w:gridSpan w:val="2"/>
            <w:vAlign w:val="center"/>
          </w:tcPr>
          <w:p>
            <w:pPr>
              <w:spacing w:line="60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1813" w:type="dxa"/>
            <w:vAlign w:val="center"/>
          </w:tcPr>
          <w:p>
            <w:pPr>
              <w:spacing w:line="60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承办单位</w:t>
            </w:r>
          </w:p>
        </w:tc>
        <w:tc>
          <w:tcPr>
            <w:tcW w:w="6692" w:type="dxa"/>
            <w:gridSpan w:val="2"/>
            <w:vAlign w:val="center"/>
          </w:tcPr>
          <w:p>
            <w:pPr>
              <w:spacing w:line="60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1813" w:type="dxa"/>
            <w:vAlign w:val="center"/>
          </w:tcPr>
          <w:p>
            <w:pPr>
              <w:spacing w:line="40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领衔代表 （提案者） 及电话</w:t>
            </w:r>
          </w:p>
        </w:tc>
        <w:tc>
          <w:tcPr>
            <w:tcW w:w="3630" w:type="dxa"/>
            <w:tcBorders>
              <w:right w:val="single" w:color="auto" w:sz="4" w:space="0"/>
            </w:tcBorders>
            <w:vAlign w:val="center"/>
          </w:tcPr>
          <w:p>
            <w:pPr>
              <w:spacing w:line="60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p>
        </w:tc>
        <w:tc>
          <w:tcPr>
            <w:tcW w:w="3062" w:type="dxa"/>
            <w:tcBorders>
              <w:left w:val="single" w:color="auto" w:sz="4" w:space="0"/>
            </w:tcBorders>
            <w:vAlign w:val="center"/>
          </w:tcPr>
          <w:p>
            <w:pPr>
              <w:spacing w:line="60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210" w:hRule="atLeast"/>
          <w:jc w:val="center"/>
        </w:trPr>
        <w:tc>
          <w:tcPr>
            <w:tcW w:w="8505" w:type="dxa"/>
            <w:gridSpan w:val="3"/>
            <w:vAlign w:val="top"/>
          </w:tcPr>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一、对办理态度是否满意</w:t>
            </w:r>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□满意   □基本满意   □不满意 </w:t>
            </w:r>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二、对办理结果是否满意</w:t>
            </w:r>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□满意   □基本满意   □不满意</w:t>
            </w:r>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三、有何进一步的意见和建议</w:t>
            </w:r>
          </w:p>
          <w:p>
            <w:pPr>
              <w:spacing w:line="560" w:lineRule="exact"/>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560" w:lineRule="exact"/>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560" w:lineRule="exact"/>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560" w:lineRule="exact"/>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560" w:lineRule="exact"/>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spacing w:line="600" w:lineRule="exact"/>
              <w:ind w:firstLine="4880" w:firstLineChars="1525"/>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年   月   日</w:t>
            </w:r>
          </w:p>
        </w:tc>
      </w:tr>
    </w:tbl>
    <w:p>
      <w:pPr>
        <w:spacing w:line="500" w:lineRule="exact"/>
        <w:ind w:firstLine="56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28"/>
          <w:szCs w:val="28"/>
          <w14:textFill>
            <w14:solidFill>
              <w14:schemeClr w14:val="tx1"/>
            </w14:solidFill>
          </w14:textFill>
        </w:rPr>
        <w:t>注：此表由政协委员填写后，寄回</w:t>
      </w:r>
      <w:r>
        <w:rPr>
          <w:rFonts w:hint="default" w:ascii="Times New Roman" w:hAnsi="Times New Roman" w:eastAsia="楷体_GB2312" w:cs="Times New Roman"/>
          <w:color w:val="000000" w:themeColor="text1"/>
          <w:sz w:val="28"/>
          <w:szCs w:val="28"/>
          <w:lang w:eastAsia="zh-CN"/>
          <w14:textFill>
            <w14:solidFill>
              <w14:schemeClr w14:val="tx1"/>
            </w14:solidFill>
          </w14:textFill>
        </w:rPr>
        <w:t>县政府办公室</w:t>
      </w:r>
      <w:r>
        <w:rPr>
          <w:rFonts w:hint="default" w:ascii="Times New Roman" w:hAnsi="Times New Roman" w:eastAsia="楷体_GB2312" w:cs="Times New Roman"/>
          <w:color w:val="000000" w:themeColor="text1"/>
          <w:sz w:val="28"/>
          <w:szCs w:val="28"/>
          <w14:textFill>
            <w14:solidFill>
              <w14:schemeClr w14:val="tx1"/>
            </w14:solidFill>
          </w14:textFill>
        </w:rPr>
        <w:t>。</w:t>
      </w:r>
    </w:p>
    <w:p>
      <w:pPr>
        <w:spacing w:line="560" w:lineRule="exact"/>
        <w:ind w:firstLine="0" w:firstLineChars="0"/>
        <w:rPr>
          <w:rFonts w:hint="default" w:ascii="Times New Roman" w:hAnsi="Times New Roman" w:eastAsia="黑体" w:cs="Times New Roman"/>
          <w:color w:val="000000" w:themeColor="text1"/>
          <w:spacing w:val="-3"/>
          <w:sz w:val="32"/>
          <w:szCs w:val="32"/>
          <w14:textFill>
            <w14:solidFill>
              <w14:schemeClr w14:val="tx1"/>
            </w14:solidFill>
          </w14:textFill>
        </w:rPr>
      </w:pPr>
    </w:p>
    <w:p>
      <w:pPr>
        <w:spacing w:line="560" w:lineRule="exact"/>
        <w:ind w:firstLine="0" w:firstLineChars="0"/>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黑体" w:cs="Times New Roman"/>
          <w:color w:val="000000" w:themeColor="text1"/>
          <w:spacing w:val="-3"/>
          <w:sz w:val="32"/>
          <w:szCs w:val="32"/>
          <w14:textFill>
            <w14:solidFill>
              <w14:schemeClr w14:val="tx1"/>
            </w14:solidFill>
          </w14:textFill>
        </w:rPr>
        <w:t>附件</w:t>
      </w:r>
      <w:r>
        <w:rPr>
          <w:rFonts w:hint="eastAsia" w:ascii="Times New Roman" w:hAnsi="Times New Roman" w:eastAsia="黑体" w:cs="Times New Roman"/>
          <w:color w:val="000000" w:themeColor="text1"/>
          <w:spacing w:val="-3"/>
          <w:sz w:val="32"/>
          <w:szCs w:val="32"/>
          <w:lang w:val="en-US" w:eastAsia="zh-CN"/>
          <w14:textFill>
            <w14:solidFill>
              <w14:schemeClr w14:val="tx1"/>
            </w14:solidFill>
          </w14:textFill>
        </w:rPr>
        <w:t>7</w:t>
      </w:r>
    </w:p>
    <w:p>
      <w:pPr>
        <w:spacing w:line="560" w:lineRule="exact"/>
        <w:jc w:val="center"/>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县政协十届</w:t>
      </w:r>
      <w:r>
        <w:rPr>
          <w:rFonts w:hint="eastAsia" w:ascii="Times New Roman" w:hAnsi="Times New Roman" w:eastAsia="方正小标宋简体" w:cs="Times New Roman"/>
          <w:color w:val="000000" w:themeColor="text1"/>
          <w:sz w:val="44"/>
          <w:szCs w:val="44"/>
          <w:lang w:eastAsia="zh-CN"/>
          <w14:textFill>
            <w14:solidFill>
              <w14:schemeClr w14:val="tx1"/>
            </w14:solidFill>
          </w14:textFill>
        </w:rPr>
        <w:t>三</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次会议</w:t>
      </w:r>
      <w:r>
        <w:rPr>
          <w:rFonts w:hint="default" w:ascii="Times New Roman" w:hAnsi="Times New Roman" w:eastAsia="方正小标宋简体" w:cs="Times New Roman"/>
          <w:color w:val="000000" w:themeColor="text1"/>
          <w:sz w:val="44"/>
          <w:szCs w:val="44"/>
          <w14:textFill>
            <w14:solidFill>
              <w14:schemeClr w14:val="tx1"/>
            </w14:solidFill>
          </w14:textFill>
        </w:rPr>
        <w:t>提案当面办理沟通联系卡</w:t>
      </w:r>
    </w:p>
    <w:p>
      <w:pPr>
        <w:pStyle w:val="8"/>
        <w:rPr>
          <w:rFonts w:hint="default"/>
          <w:color w:val="000000" w:themeColor="text1"/>
          <w14:textFill>
            <w14:solidFill>
              <w14:schemeClr w14:val="tx1"/>
            </w14:solidFill>
          </w14:textFill>
        </w:rPr>
      </w:pPr>
    </w:p>
    <w:tbl>
      <w:tblPr>
        <w:tblStyle w:val="9"/>
        <w:tblW w:w="8873" w:type="dxa"/>
        <w:jc w:val="center"/>
        <w:tblLayout w:type="fixed"/>
        <w:tblCellMar>
          <w:top w:w="0" w:type="dxa"/>
          <w:left w:w="108" w:type="dxa"/>
          <w:bottom w:w="0" w:type="dxa"/>
          <w:right w:w="108" w:type="dxa"/>
        </w:tblCellMar>
      </w:tblPr>
      <w:tblGrid>
        <w:gridCol w:w="920"/>
        <w:gridCol w:w="1123"/>
        <w:gridCol w:w="1931"/>
        <w:gridCol w:w="3201"/>
        <w:gridCol w:w="1698"/>
      </w:tblGrid>
      <w:tr>
        <w:tblPrEx>
          <w:tblCellMar>
            <w:top w:w="0" w:type="dxa"/>
            <w:left w:w="108" w:type="dxa"/>
            <w:bottom w:w="0" w:type="dxa"/>
            <w:right w:w="108" w:type="dxa"/>
          </w:tblCellMar>
        </w:tblPrEx>
        <w:trPr>
          <w:trHeight w:val="655" w:hRule="atLeast"/>
          <w:jc w:val="center"/>
        </w:trPr>
        <w:tc>
          <w:tcPr>
            <w:tcW w:w="2043" w:type="dxa"/>
            <w:gridSpan w:val="2"/>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400" w:lineRule="exact"/>
              <w:jc w:val="center"/>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代表（委员）姓名</w:t>
            </w:r>
          </w:p>
        </w:tc>
        <w:tc>
          <w:tcPr>
            <w:tcW w:w="1931"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400" w:lineRule="exact"/>
              <w:jc w:val="center"/>
              <w:rPr>
                <w:rFonts w:hint="default" w:ascii="Times New Roman" w:hAnsi="Times New Roman" w:eastAsia="仿宋_GB2312" w:cs="Times New Roman"/>
                <w:color w:val="000000" w:themeColor="text1"/>
                <w:sz w:val="30"/>
                <w:szCs w:val="30"/>
                <w14:textFill>
                  <w14:solidFill>
                    <w14:schemeClr w14:val="tx1"/>
                  </w14:solidFill>
                </w14:textFill>
              </w:rPr>
            </w:pPr>
          </w:p>
        </w:tc>
        <w:tc>
          <w:tcPr>
            <w:tcW w:w="3201"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400" w:lineRule="exact"/>
              <w:jc w:val="center"/>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建议（提案）编号</w:t>
            </w:r>
          </w:p>
        </w:tc>
        <w:tc>
          <w:tcPr>
            <w:tcW w:w="1698"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400" w:lineRule="exact"/>
              <w:jc w:val="center"/>
              <w:rPr>
                <w:rFonts w:hint="default" w:ascii="Times New Roman" w:hAnsi="Times New Roman" w:cs="Times New Roman"/>
                <w:color w:val="000000" w:themeColor="text1"/>
                <w:sz w:val="30"/>
                <w:szCs w:val="30"/>
                <w14:textFill>
                  <w14:solidFill>
                    <w14:schemeClr w14:val="tx1"/>
                  </w14:solidFill>
                </w14:textFill>
              </w:rPr>
            </w:pPr>
          </w:p>
        </w:tc>
      </w:tr>
      <w:tr>
        <w:tblPrEx>
          <w:tblCellMar>
            <w:top w:w="0" w:type="dxa"/>
            <w:left w:w="108" w:type="dxa"/>
            <w:bottom w:w="0" w:type="dxa"/>
            <w:right w:w="108" w:type="dxa"/>
          </w:tblCellMar>
        </w:tblPrEx>
        <w:trPr>
          <w:trHeight w:val="579" w:hRule="atLeast"/>
          <w:jc w:val="center"/>
        </w:trPr>
        <w:tc>
          <w:tcPr>
            <w:tcW w:w="2043" w:type="dxa"/>
            <w:gridSpan w:val="2"/>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400" w:lineRule="exact"/>
              <w:jc w:val="center"/>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主办单位</w:t>
            </w:r>
          </w:p>
        </w:tc>
        <w:tc>
          <w:tcPr>
            <w:tcW w:w="1931"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400" w:lineRule="exact"/>
              <w:jc w:val="center"/>
              <w:rPr>
                <w:rFonts w:hint="default" w:ascii="Times New Roman" w:hAnsi="Times New Roman" w:eastAsia="仿宋_GB2312" w:cs="Times New Roman"/>
                <w:color w:val="000000" w:themeColor="text1"/>
                <w:sz w:val="30"/>
                <w:szCs w:val="30"/>
                <w14:textFill>
                  <w14:solidFill>
                    <w14:schemeClr w14:val="tx1"/>
                  </w14:solidFill>
                </w14:textFill>
              </w:rPr>
            </w:pPr>
          </w:p>
        </w:tc>
        <w:tc>
          <w:tcPr>
            <w:tcW w:w="3201"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400" w:lineRule="exact"/>
              <w:jc w:val="center"/>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沟 通 人</w:t>
            </w:r>
          </w:p>
        </w:tc>
        <w:tc>
          <w:tcPr>
            <w:tcW w:w="1698"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400" w:lineRule="exact"/>
              <w:jc w:val="center"/>
              <w:rPr>
                <w:rFonts w:hint="default" w:ascii="Times New Roman" w:hAnsi="Times New Roman" w:cs="Times New Roman"/>
                <w:color w:val="000000" w:themeColor="text1"/>
                <w:sz w:val="30"/>
                <w:szCs w:val="30"/>
                <w14:textFill>
                  <w14:solidFill>
                    <w14:schemeClr w14:val="tx1"/>
                  </w14:solidFill>
                </w14:textFill>
              </w:rPr>
            </w:pPr>
          </w:p>
        </w:tc>
      </w:tr>
      <w:tr>
        <w:tblPrEx>
          <w:tblCellMar>
            <w:top w:w="0" w:type="dxa"/>
            <w:left w:w="108" w:type="dxa"/>
            <w:bottom w:w="0" w:type="dxa"/>
            <w:right w:w="108" w:type="dxa"/>
          </w:tblCellMar>
        </w:tblPrEx>
        <w:trPr>
          <w:trHeight w:val="614" w:hRule="atLeast"/>
          <w:jc w:val="center"/>
        </w:trPr>
        <w:tc>
          <w:tcPr>
            <w:tcW w:w="2043" w:type="dxa"/>
            <w:gridSpan w:val="2"/>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400" w:lineRule="exact"/>
              <w:jc w:val="center"/>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沟通时间</w:t>
            </w:r>
          </w:p>
        </w:tc>
        <w:tc>
          <w:tcPr>
            <w:tcW w:w="1931"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400" w:lineRule="exact"/>
              <w:jc w:val="center"/>
              <w:rPr>
                <w:rFonts w:hint="default" w:ascii="Times New Roman" w:hAnsi="Times New Roman" w:eastAsia="仿宋_GB2312" w:cs="Times New Roman"/>
                <w:color w:val="000000" w:themeColor="text1"/>
                <w:sz w:val="30"/>
                <w:szCs w:val="30"/>
                <w14:textFill>
                  <w14:solidFill>
                    <w14:schemeClr w14:val="tx1"/>
                  </w14:solidFill>
                </w14:textFill>
              </w:rPr>
            </w:pPr>
          </w:p>
        </w:tc>
        <w:tc>
          <w:tcPr>
            <w:tcW w:w="3201"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400" w:lineRule="exact"/>
              <w:jc w:val="center"/>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沟通地点</w:t>
            </w:r>
          </w:p>
        </w:tc>
        <w:tc>
          <w:tcPr>
            <w:tcW w:w="1698"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400" w:lineRule="exact"/>
              <w:jc w:val="center"/>
              <w:rPr>
                <w:rFonts w:hint="default" w:ascii="Times New Roman" w:hAnsi="Times New Roman" w:cs="Times New Roman"/>
                <w:color w:val="000000" w:themeColor="text1"/>
                <w:sz w:val="30"/>
                <w:szCs w:val="30"/>
                <w14:textFill>
                  <w14:solidFill>
                    <w14:schemeClr w14:val="tx1"/>
                  </w14:solidFill>
                </w14:textFill>
              </w:rPr>
            </w:pPr>
          </w:p>
        </w:tc>
      </w:tr>
      <w:tr>
        <w:tblPrEx>
          <w:tblCellMar>
            <w:top w:w="0" w:type="dxa"/>
            <w:left w:w="108" w:type="dxa"/>
            <w:bottom w:w="0" w:type="dxa"/>
            <w:right w:w="108" w:type="dxa"/>
          </w:tblCellMar>
        </w:tblPrEx>
        <w:trPr>
          <w:trHeight w:val="3157"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pPr>
              <w:tabs>
                <w:tab w:val="left" w:pos="1605"/>
                <w:tab w:val="center" w:pos="4153"/>
                <w:tab w:val="right" w:pos="8306"/>
              </w:tabs>
              <w:snapToGrid w:val="0"/>
              <w:spacing w:line="400" w:lineRule="exact"/>
              <w:jc w:val="center"/>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沟通交流内容</w:t>
            </w:r>
          </w:p>
        </w:tc>
        <w:tc>
          <w:tcPr>
            <w:tcW w:w="7953" w:type="dxa"/>
            <w:gridSpan w:val="4"/>
            <w:tcBorders>
              <w:top w:val="single" w:color="auto" w:sz="4" w:space="0"/>
              <w:left w:val="single" w:color="auto" w:sz="4" w:space="0"/>
              <w:bottom w:val="single" w:color="auto" w:sz="4" w:space="0"/>
              <w:right w:val="single" w:color="auto" w:sz="4" w:space="0"/>
            </w:tcBorders>
            <w:vAlign w:val="top"/>
          </w:tcPr>
          <w:p>
            <w:pPr>
              <w:tabs>
                <w:tab w:val="left" w:pos="1605"/>
                <w:tab w:val="center" w:pos="4153"/>
                <w:tab w:val="right" w:pos="8306"/>
              </w:tabs>
              <w:snapToGrid w:val="0"/>
              <w:spacing w:line="400" w:lineRule="exact"/>
              <w:rPr>
                <w:rFonts w:hint="default" w:ascii="Times New Roman" w:hAnsi="Times New Roman" w:eastAsia="仿宋_GB2312" w:cs="Times New Roman"/>
                <w:color w:val="000000" w:themeColor="text1"/>
                <w:sz w:val="30"/>
                <w:szCs w:val="30"/>
                <w14:textFill>
                  <w14:solidFill>
                    <w14:schemeClr w14:val="tx1"/>
                  </w14:solidFill>
                </w14:textFill>
              </w:rPr>
            </w:pPr>
          </w:p>
        </w:tc>
      </w:tr>
      <w:tr>
        <w:tblPrEx>
          <w:tblCellMar>
            <w:top w:w="0" w:type="dxa"/>
            <w:left w:w="108" w:type="dxa"/>
            <w:bottom w:w="0" w:type="dxa"/>
            <w:right w:w="108" w:type="dxa"/>
          </w:tblCellMar>
        </w:tblPrEx>
        <w:trPr>
          <w:trHeight w:val="3536"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pPr>
              <w:tabs>
                <w:tab w:val="left" w:pos="1605"/>
                <w:tab w:val="center" w:pos="4153"/>
                <w:tab w:val="right" w:pos="8306"/>
              </w:tabs>
              <w:snapToGrid w:val="0"/>
              <w:spacing w:line="400" w:lineRule="exact"/>
              <w:jc w:val="center"/>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代表委员意见</w:t>
            </w:r>
          </w:p>
        </w:tc>
        <w:tc>
          <w:tcPr>
            <w:tcW w:w="7953" w:type="dxa"/>
            <w:gridSpan w:val="4"/>
            <w:tcBorders>
              <w:top w:val="single" w:color="auto" w:sz="4" w:space="0"/>
              <w:left w:val="single" w:color="auto" w:sz="4" w:space="0"/>
              <w:bottom w:val="single" w:color="auto" w:sz="4" w:space="0"/>
              <w:right w:val="single" w:color="auto" w:sz="4" w:space="0"/>
            </w:tcBorders>
            <w:vAlign w:val="top"/>
          </w:tcPr>
          <w:p>
            <w:pPr>
              <w:tabs>
                <w:tab w:val="left" w:pos="1605"/>
                <w:tab w:val="center" w:pos="4153"/>
                <w:tab w:val="right" w:pos="8306"/>
              </w:tabs>
              <w:snapToGrid w:val="0"/>
              <w:spacing w:line="400" w:lineRule="exact"/>
              <w:rPr>
                <w:rFonts w:hint="default" w:ascii="Times New Roman" w:hAnsi="Times New Roman" w:eastAsia="仿宋_GB2312" w:cs="Times New Roman"/>
                <w:color w:val="000000" w:themeColor="text1"/>
                <w:sz w:val="30"/>
                <w:szCs w:val="30"/>
                <w14:textFill>
                  <w14:solidFill>
                    <w14:schemeClr w14:val="tx1"/>
                  </w14:solidFill>
                </w14:textFill>
              </w:rPr>
            </w:pPr>
          </w:p>
          <w:p>
            <w:pPr>
              <w:tabs>
                <w:tab w:val="left" w:pos="1605"/>
                <w:tab w:val="center" w:pos="4153"/>
                <w:tab w:val="right" w:pos="8306"/>
              </w:tabs>
              <w:snapToGrid w:val="0"/>
              <w:spacing w:line="400" w:lineRule="exact"/>
              <w:rPr>
                <w:rFonts w:hint="default" w:ascii="Times New Roman" w:hAnsi="Times New Roman" w:eastAsia="仿宋_GB2312" w:cs="Times New Roman"/>
                <w:color w:val="000000" w:themeColor="text1"/>
                <w:sz w:val="30"/>
                <w:szCs w:val="30"/>
                <w14:textFill>
                  <w14:solidFill>
                    <w14:schemeClr w14:val="tx1"/>
                  </w14:solidFill>
                </w14:textFill>
              </w:rPr>
            </w:pPr>
          </w:p>
          <w:p>
            <w:pPr>
              <w:tabs>
                <w:tab w:val="left" w:pos="1605"/>
                <w:tab w:val="center" w:pos="4153"/>
                <w:tab w:val="right" w:pos="8306"/>
              </w:tabs>
              <w:snapToGrid w:val="0"/>
              <w:spacing w:line="400" w:lineRule="exact"/>
              <w:rPr>
                <w:rFonts w:hint="default" w:ascii="Times New Roman" w:hAnsi="Times New Roman" w:eastAsia="仿宋_GB2312" w:cs="Times New Roman"/>
                <w:color w:val="000000" w:themeColor="text1"/>
                <w:sz w:val="30"/>
                <w:szCs w:val="30"/>
                <w14:textFill>
                  <w14:solidFill>
                    <w14:schemeClr w14:val="tx1"/>
                  </w14:solidFill>
                </w14:textFill>
              </w:rPr>
            </w:pPr>
          </w:p>
          <w:p>
            <w:pPr>
              <w:tabs>
                <w:tab w:val="left" w:pos="1605"/>
                <w:tab w:val="center" w:pos="4153"/>
                <w:tab w:val="right" w:pos="8306"/>
              </w:tabs>
              <w:snapToGrid w:val="0"/>
              <w:spacing w:line="400" w:lineRule="exact"/>
              <w:rPr>
                <w:rFonts w:hint="default" w:ascii="Times New Roman" w:hAnsi="Times New Roman" w:eastAsia="仿宋_GB2312" w:cs="Times New Roman"/>
                <w:color w:val="000000" w:themeColor="text1"/>
                <w:sz w:val="30"/>
                <w:szCs w:val="30"/>
                <w14:textFill>
                  <w14:solidFill>
                    <w14:schemeClr w14:val="tx1"/>
                  </w14:solidFill>
                </w14:textFill>
              </w:rPr>
            </w:pPr>
          </w:p>
          <w:p>
            <w:pPr>
              <w:tabs>
                <w:tab w:val="left" w:pos="1605"/>
                <w:tab w:val="center" w:pos="4153"/>
                <w:tab w:val="right" w:pos="8306"/>
              </w:tabs>
              <w:snapToGrid w:val="0"/>
              <w:spacing w:line="400" w:lineRule="exact"/>
              <w:ind w:firstLine="4950" w:firstLineChars="1650"/>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签名（盖章）：</w:t>
            </w:r>
          </w:p>
          <w:p>
            <w:pPr>
              <w:tabs>
                <w:tab w:val="left" w:pos="1605"/>
                <w:tab w:val="center" w:pos="4153"/>
                <w:tab w:val="right" w:pos="8306"/>
              </w:tabs>
              <w:snapToGrid w:val="0"/>
              <w:spacing w:line="400" w:lineRule="exact"/>
              <w:ind w:firstLine="4800" w:firstLineChars="1600"/>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lang w:eastAsia="zh-CN"/>
                <w14:textFill>
                  <w14:solidFill>
                    <w14:schemeClr w14:val="tx1"/>
                  </w14:solidFill>
                </w14:textFill>
              </w:rPr>
              <w:t>202</w:t>
            </w:r>
            <w:r>
              <w:rPr>
                <w:rFonts w:hint="eastAsia" w:ascii="Times New Roman" w:hAnsi="Times New Roman" w:eastAsia="仿宋_GB2312" w:cs="Times New Roman"/>
                <w:color w:val="000000" w:themeColor="text1"/>
                <w:sz w:val="30"/>
                <w:szCs w:val="30"/>
                <w:lang w:val="en-US" w:eastAsia="zh-CN"/>
                <w14:textFill>
                  <w14:solidFill>
                    <w14:schemeClr w14:val="tx1"/>
                  </w14:solidFill>
                </w14:textFill>
              </w:rPr>
              <w:t>4</w:t>
            </w:r>
            <w:r>
              <w:rPr>
                <w:rFonts w:hint="default" w:ascii="Times New Roman" w:hAnsi="Times New Roman" w:eastAsia="仿宋_GB2312" w:cs="Times New Roman"/>
                <w:color w:val="000000" w:themeColor="text1"/>
                <w:sz w:val="30"/>
                <w:szCs w:val="30"/>
                <w14:textFill>
                  <w14:solidFill>
                    <w14:schemeClr w14:val="tx1"/>
                  </w14:solidFill>
                </w14:textFill>
              </w:rPr>
              <w:t>年  月  日</w:t>
            </w:r>
          </w:p>
          <w:p>
            <w:pPr>
              <w:tabs>
                <w:tab w:val="left" w:pos="1605"/>
                <w:tab w:val="center" w:pos="4153"/>
                <w:tab w:val="right" w:pos="8306"/>
              </w:tabs>
              <w:snapToGrid w:val="0"/>
              <w:spacing w:line="400" w:lineRule="exact"/>
              <w:ind w:firstLine="5100" w:firstLineChars="1700"/>
              <w:rPr>
                <w:rFonts w:hint="default" w:ascii="Times New Roman" w:hAnsi="Times New Roman" w:eastAsia="仿宋_GB2312" w:cs="Times New Roman"/>
                <w:color w:val="000000" w:themeColor="text1"/>
                <w:sz w:val="30"/>
                <w:szCs w:val="30"/>
                <w14:textFill>
                  <w14:solidFill>
                    <w14:schemeClr w14:val="tx1"/>
                  </w14:solidFill>
                </w14:textFill>
              </w:rPr>
            </w:pPr>
          </w:p>
        </w:tc>
      </w:tr>
    </w:tbl>
    <w:p>
      <w:pPr>
        <w:spacing w:line="400" w:lineRule="exact"/>
        <w:ind w:firstLine="560" w:firstLineChars="200"/>
        <w:rPr>
          <w:rFonts w:hint="default" w:ascii="Times New Roman" w:hAnsi="Times New Roman" w:eastAsia="楷体_GB2312" w:cs="Times New Roman"/>
          <w:color w:val="000000" w:themeColor="text1"/>
          <w:sz w:val="28"/>
          <w:szCs w:val="28"/>
          <w14:textFill>
            <w14:solidFill>
              <w14:schemeClr w14:val="tx1"/>
            </w14:solidFill>
          </w14:textFill>
        </w:rPr>
      </w:pPr>
    </w:p>
    <w:p>
      <w:pPr>
        <w:spacing w:line="400" w:lineRule="exact"/>
        <w:ind w:firstLine="560" w:firstLineChars="20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楷体_GB2312" w:cs="Times New Roman"/>
          <w:color w:val="000000" w:themeColor="text1"/>
          <w:sz w:val="28"/>
          <w:szCs w:val="28"/>
          <w14:textFill>
            <w14:solidFill>
              <w14:schemeClr w14:val="tx1"/>
            </w14:solidFill>
          </w14:textFill>
        </w:rPr>
        <w:t>注：1.提倡主办单位在建议提案办理期间，当面与代表委员就建议提案内容、目的和办理方式、预期结果等进行直接沟通交流；2.建议提案办理答复结束后，主办单位将此表随办理复文反馈</w:t>
      </w:r>
      <w:r>
        <w:rPr>
          <w:rFonts w:hint="default" w:ascii="Times New Roman" w:hAnsi="Times New Roman" w:eastAsia="楷体_GB2312" w:cs="Times New Roman"/>
          <w:color w:val="000000" w:themeColor="text1"/>
          <w:sz w:val="28"/>
          <w:szCs w:val="28"/>
          <w:lang w:eastAsia="zh-CN"/>
          <w14:textFill>
            <w14:solidFill>
              <w14:schemeClr w14:val="tx1"/>
            </w14:solidFill>
          </w14:textFill>
        </w:rPr>
        <w:t>县政府办公室</w:t>
      </w:r>
      <w:r>
        <w:rPr>
          <w:rFonts w:hint="default" w:ascii="Times New Roman" w:hAnsi="Times New Roman" w:eastAsia="楷体_GB2312" w:cs="Times New Roman"/>
          <w:color w:val="000000" w:themeColor="text1"/>
          <w:sz w:val="28"/>
          <w:szCs w:val="28"/>
          <w14:textFill>
            <w14:solidFill>
              <w14:schemeClr w14:val="tx1"/>
            </w14:solidFill>
          </w14:textFill>
        </w:rPr>
        <w:t>。</w:t>
      </w:r>
    </w:p>
    <w:sectPr>
      <w:pgSz w:w="11906" w:h="16838"/>
      <w:pgMar w:top="2098" w:right="1474" w:bottom="1984" w:left="1587" w:header="851" w:footer="141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4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4ZDJjNGYxYzYxZDMwZjczNGQ1MWFkZmM3NmI0NDMifQ=="/>
  </w:docVars>
  <w:rsids>
    <w:rsidRoot w:val="36BA1B30"/>
    <w:rsid w:val="01DF12FD"/>
    <w:rsid w:val="027109AB"/>
    <w:rsid w:val="03360643"/>
    <w:rsid w:val="03A2514E"/>
    <w:rsid w:val="03D479CF"/>
    <w:rsid w:val="04E67614"/>
    <w:rsid w:val="04F10A22"/>
    <w:rsid w:val="066405BA"/>
    <w:rsid w:val="075F114E"/>
    <w:rsid w:val="0A1C0532"/>
    <w:rsid w:val="0A221417"/>
    <w:rsid w:val="0A386C70"/>
    <w:rsid w:val="0A831FE5"/>
    <w:rsid w:val="0B620047"/>
    <w:rsid w:val="0B65234C"/>
    <w:rsid w:val="0B91446F"/>
    <w:rsid w:val="0C07772C"/>
    <w:rsid w:val="0D57483F"/>
    <w:rsid w:val="0E4B4C00"/>
    <w:rsid w:val="0F1C667F"/>
    <w:rsid w:val="10614A9C"/>
    <w:rsid w:val="12FE3A23"/>
    <w:rsid w:val="16095D83"/>
    <w:rsid w:val="164B3DE4"/>
    <w:rsid w:val="17C40620"/>
    <w:rsid w:val="18316F55"/>
    <w:rsid w:val="19C86B39"/>
    <w:rsid w:val="1AD90D8E"/>
    <w:rsid w:val="1B0D55BC"/>
    <w:rsid w:val="1B2B7BC9"/>
    <w:rsid w:val="1B542D7A"/>
    <w:rsid w:val="1BC21D75"/>
    <w:rsid w:val="1C522B5A"/>
    <w:rsid w:val="1D1E125D"/>
    <w:rsid w:val="1DD438C2"/>
    <w:rsid w:val="1E16689E"/>
    <w:rsid w:val="1E95677D"/>
    <w:rsid w:val="1ED9793A"/>
    <w:rsid w:val="1F8A6FDA"/>
    <w:rsid w:val="1FBB08F3"/>
    <w:rsid w:val="22034D60"/>
    <w:rsid w:val="22766175"/>
    <w:rsid w:val="22EE13BE"/>
    <w:rsid w:val="232D0D02"/>
    <w:rsid w:val="24260C50"/>
    <w:rsid w:val="244A34C9"/>
    <w:rsid w:val="24B13E8E"/>
    <w:rsid w:val="24D15988"/>
    <w:rsid w:val="24FD4C6C"/>
    <w:rsid w:val="25172398"/>
    <w:rsid w:val="253002C2"/>
    <w:rsid w:val="25BC618C"/>
    <w:rsid w:val="26F5334D"/>
    <w:rsid w:val="270A6BB9"/>
    <w:rsid w:val="27333A2A"/>
    <w:rsid w:val="273C771B"/>
    <w:rsid w:val="28852516"/>
    <w:rsid w:val="29027DD6"/>
    <w:rsid w:val="290E740E"/>
    <w:rsid w:val="29153C5F"/>
    <w:rsid w:val="299A344D"/>
    <w:rsid w:val="2A034A4B"/>
    <w:rsid w:val="2AB5485B"/>
    <w:rsid w:val="2CFF0636"/>
    <w:rsid w:val="2D4D77BA"/>
    <w:rsid w:val="2D9E1DEF"/>
    <w:rsid w:val="2DA03BFD"/>
    <w:rsid w:val="2F310BF5"/>
    <w:rsid w:val="31605B7D"/>
    <w:rsid w:val="31B202F7"/>
    <w:rsid w:val="3341279F"/>
    <w:rsid w:val="34865D22"/>
    <w:rsid w:val="3502438A"/>
    <w:rsid w:val="352F5C3B"/>
    <w:rsid w:val="35730779"/>
    <w:rsid w:val="36791561"/>
    <w:rsid w:val="36BA1B30"/>
    <w:rsid w:val="377E75EE"/>
    <w:rsid w:val="38E0053B"/>
    <w:rsid w:val="39251042"/>
    <w:rsid w:val="39E05183"/>
    <w:rsid w:val="3BAB20EB"/>
    <w:rsid w:val="3BF162EE"/>
    <w:rsid w:val="3CA73DD5"/>
    <w:rsid w:val="3CD83332"/>
    <w:rsid w:val="3D1173E1"/>
    <w:rsid w:val="3D9A2395"/>
    <w:rsid w:val="3E7C64B2"/>
    <w:rsid w:val="3EB062B6"/>
    <w:rsid w:val="3EB41DF9"/>
    <w:rsid w:val="3ECA6E0A"/>
    <w:rsid w:val="40271E92"/>
    <w:rsid w:val="4031051B"/>
    <w:rsid w:val="41090E97"/>
    <w:rsid w:val="411C2370"/>
    <w:rsid w:val="41BE5E03"/>
    <w:rsid w:val="421D3616"/>
    <w:rsid w:val="42256827"/>
    <w:rsid w:val="4233496A"/>
    <w:rsid w:val="42B4012E"/>
    <w:rsid w:val="42CB2301"/>
    <w:rsid w:val="4428251A"/>
    <w:rsid w:val="449677B4"/>
    <w:rsid w:val="45E22A6C"/>
    <w:rsid w:val="46C91677"/>
    <w:rsid w:val="47132F1C"/>
    <w:rsid w:val="48145160"/>
    <w:rsid w:val="49DC1A16"/>
    <w:rsid w:val="4BCB160C"/>
    <w:rsid w:val="4E1315AB"/>
    <w:rsid w:val="4E4D5840"/>
    <w:rsid w:val="4EC05C66"/>
    <w:rsid w:val="4EE447E9"/>
    <w:rsid w:val="4F55619D"/>
    <w:rsid w:val="4F9E078E"/>
    <w:rsid w:val="515E21ED"/>
    <w:rsid w:val="518C6238"/>
    <w:rsid w:val="51B6477B"/>
    <w:rsid w:val="51B64D4E"/>
    <w:rsid w:val="520801B6"/>
    <w:rsid w:val="52796647"/>
    <w:rsid w:val="567D6DE1"/>
    <w:rsid w:val="56F25AE5"/>
    <w:rsid w:val="580E1DAE"/>
    <w:rsid w:val="5863793D"/>
    <w:rsid w:val="587F565A"/>
    <w:rsid w:val="597436C4"/>
    <w:rsid w:val="597D409E"/>
    <w:rsid w:val="59F70F6B"/>
    <w:rsid w:val="5B1F1CB7"/>
    <w:rsid w:val="5B340DD8"/>
    <w:rsid w:val="5B403DE7"/>
    <w:rsid w:val="5BAB0937"/>
    <w:rsid w:val="5D615153"/>
    <w:rsid w:val="5F952A8C"/>
    <w:rsid w:val="5FAE657E"/>
    <w:rsid w:val="5FF11379"/>
    <w:rsid w:val="61580C2F"/>
    <w:rsid w:val="62A13847"/>
    <w:rsid w:val="636E4451"/>
    <w:rsid w:val="64CA4081"/>
    <w:rsid w:val="672A6364"/>
    <w:rsid w:val="67D74B60"/>
    <w:rsid w:val="68083113"/>
    <w:rsid w:val="688C108D"/>
    <w:rsid w:val="688F0A4B"/>
    <w:rsid w:val="68C36ED6"/>
    <w:rsid w:val="69100CAE"/>
    <w:rsid w:val="699E628E"/>
    <w:rsid w:val="6A4B66C3"/>
    <w:rsid w:val="6AD62035"/>
    <w:rsid w:val="6BA057DD"/>
    <w:rsid w:val="6BBB10F3"/>
    <w:rsid w:val="6BC54871"/>
    <w:rsid w:val="6CE2413D"/>
    <w:rsid w:val="6CFB3982"/>
    <w:rsid w:val="6D7D6A2B"/>
    <w:rsid w:val="6DF30AE2"/>
    <w:rsid w:val="6E4771A1"/>
    <w:rsid w:val="6F45554C"/>
    <w:rsid w:val="6F4F00B9"/>
    <w:rsid w:val="6FDB07BF"/>
    <w:rsid w:val="712D7A51"/>
    <w:rsid w:val="72586520"/>
    <w:rsid w:val="7344064F"/>
    <w:rsid w:val="737C027C"/>
    <w:rsid w:val="74ED7305"/>
    <w:rsid w:val="75F23E97"/>
    <w:rsid w:val="763C0A95"/>
    <w:rsid w:val="77B91110"/>
    <w:rsid w:val="77BD10DF"/>
    <w:rsid w:val="78574814"/>
    <w:rsid w:val="7AC84DA6"/>
    <w:rsid w:val="7AD44A49"/>
    <w:rsid w:val="7B6C51ED"/>
    <w:rsid w:val="7D9A6BC4"/>
    <w:rsid w:val="7DFA462E"/>
    <w:rsid w:val="7E4A3C21"/>
    <w:rsid w:val="7EAE3720"/>
    <w:rsid w:val="7F0F7867"/>
    <w:rsid w:val="7FF71CE8"/>
    <w:rsid w:val="8FDF011A"/>
    <w:rsid w:val="AF9DAC5D"/>
    <w:rsid w:val="DF1F2FCF"/>
    <w:rsid w:val="DF7D0A79"/>
    <w:rsid w:val="E9BD9128"/>
    <w:rsid w:val="EB7B76C2"/>
    <w:rsid w:val="FBAB9D32"/>
    <w:rsid w:val="FD875998"/>
    <w:rsid w:val="FE57B617"/>
    <w:rsid w:val="FE6A87D4"/>
    <w:rsid w:val="FFFEE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3" w:lineRule="auto"/>
      <w:outlineLvl w:val="1"/>
    </w:pPr>
    <w:rPr>
      <w:rFonts w:ascii="Arial" w:hAnsi="Arial" w:eastAsia="黑体"/>
      <w:b/>
      <w:sz w:val="32"/>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index 5"/>
    <w:basedOn w:val="1"/>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styleId="4">
    <w:name w:val="Body Text Indent"/>
    <w:basedOn w:val="1"/>
    <w:next w:val="1"/>
    <w:qFormat/>
    <w:uiPriority w:val="0"/>
    <w:pPr>
      <w:ind w:firstLine="632" w:firstLineChars="200"/>
    </w:pPr>
  </w:style>
  <w:style w:type="paragraph" w:styleId="5">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8">
    <w:name w:val="Body Text First Indent 2"/>
    <w:basedOn w:val="4"/>
    <w:next w:val="1"/>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Body Text First Indent 21"/>
    <w:basedOn w:val="13"/>
    <w:next w:val="1"/>
    <w:qFormat/>
    <w:uiPriority w:val="0"/>
    <w:pPr>
      <w:ind w:firstLine="420" w:firstLineChars="200"/>
    </w:pPr>
  </w:style>
  <w:style w:type="paragraph" w:customStyle="1" w:styleId="13">
    <w:name w:val="Body Text Indent1"/>
    <w:basedOn w:val="1"/>
    <w:qFormat/>
    <w:uiPriority w:val="0"/>
    <w:pPr>
      <w:ind w:firstLine="640" w:firstLineChars="200"/>
    </w:pPr>
    <w:rPr>
      <w:rFonts w:eastAsia="仿宋_GB2312"/>
      <w:sz w:val="32"/>
    </w:rPr>
  </w:style>
  <w:style w:type="paragraph" w:customStyle="1" w:styleId="14">
    <w:name w:val="p0"/>
    <w:basedOn w:val="1"/>
    <w:qFormat/>
    <w:uiPriority w:val="0"/>
    <w:pPr>
      <w:widowControl/>
    </w:pPr>
    <w:rPr>
      <w:rFonts w:hint="eastAsia"/>
    </w:rPr>
  </w:style>
  <w:style w:type="character" w:customStyle="1" w:styleId="15">
    <w:name w:val="font01"/>
    <w:basedOn w:val="11"/>
    <w:qFormat/>
    <w:uiPriority w:val="0"/>
    <w:rPr>
      <w:rFonts w:ascii="方正小标宋简体" w:hAnsi="方正小标宋简体" w:eastAsia="方正小标宋简体" w:cs="方正小标宋简体"/>
      <w:color w:val="000000"/>
      <w:sz w:val="40"/>
      <w:szCs w:val="40"/>
      <w:u w:val="none"/>
    </w:rPr>
  </w:style>
  <w:style w:type="character" w:customStyle="1" w:styleId="16">
    <w:name w:val="font81"/>
    <w:basedOn w:val="11"/>
    <w:qFormat/>
    <w:uiPriority w:val="0"/>
    <w:rPr>
      <w:rFonts w:ascii="仿宋_GB2312" w:eastAsia="仿宋_GB2312" w:cs="仿宋_GB2312"/>
      <w:color w:val="000000"/>
      <w:sz w:val="28"/>
      <w:szCs w:val="28"/>
      <w:u w:val="none"/>
    </w:rPr>
  </w:style>
  <w:style w:type="character" w:customStyle="1" w:styleId="17">
    <w:name w:val="font31"/>
    <w:basedOn w:val="11"/>
    <w:qFormat/>
    <w:uiPriority w:val="0"/>
    <w:rPr>
      <w:rFonts w:hint="default" w:ascii="Times New Roman" w:hAnsi="Times New Roman" w:cs="Times New Roman"/>
      <w:color w:val="000000"/>
      <w:sz w:val="28"/>
      <w:szCs w:val="28"/>
      <w:u w:val="none"/>
    </w:rPr>
  </w:style>
  <w:style w:type="character" w:customStyle="1" w:styleId="18">
    <w:name w:val="font71"/>
    <w:basedOn w:val="11"/>
    <w:qFormat/>
    <w:uiPriority w:val="0"/>
    <w:rPr>
      <w:rFonts w:hint="default" w:ascii="仿宋_GB2312" w:eastAsia="仿宋_GB2312" w:cs="仿宋_GB2312"/>
      <w:color w:val="000000"/>
      <w:sz w:val="28"/>
      <w:szCs w:val="28"/>
      <w:u w:val="none"/>
    </w:rPr>
  </w:style>
  <w:style w:type="character" w:customStyle="1" w:styleId="19">
    <w:name w:val="font61"/>
    <w:basedOn w:val="11"/>
    <w:qFormat/>
    <w:uiPriority w:val="0"/>
    <w:rPr>
      <w:rFonts w:hint="default" w:ascii="Times New Roman" w:hAnsi="Times New Roman" w:cs="Times New Roman"/>
      <w:color w:val="000000"/>
      <w:sz w:val="28"/>
      <w:szCs w:val="28"/>
      <w:u w:val="none"/>
    </w:rPr>
  </w:style>
  <w:style w:type="character" w:customStyle="1" w:styleId="20">
    <w:name w:val="font11"/>
    <w:basedOn w:val="11"/>
    <w:qFormat/>
    <w:uiPriority w:val="0"/>
    <w:rPr>
      <w:rFonts w:hint="eastAsia" w:ascii="仿宋_GB2312" w:eastAsia="仿宋_GB2312" w:cs="仿宋_GB2312"/>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3190</Words>
  <Characters>3293</Characters>
  <Lines>0</Lines>
  <Paragraphs>0</Paragraphs>
  <TotalTime>12</TotalTime>
  <ScaleCrop>false</ScaleCrop>
  <LinksUpToDate>false</LinksUpToDate>
  <CharactersWithSpaces>3418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2021-02-19T15:54:00Z</dcterms:created>
  <dc:creator>李剑楠</dc:creator>
  <cp:lastModifiedBy>俱往矣</cp:lastModifiedBy>
  <cp:lastPrinted>2024-03-27T20:04:00Z</cp:lastPrinted>
  <dcterms:modified xsi:type="dcterms:W3CDTF">2024-08-07T08:45:37Z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EC697ECDD20746469FA3A173787918D8_13</vt:lpwstr>
  </property>
</Properties>
</file>