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6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8"/>
        <w:gridCol w:w="173"/>
        <w:gridCol w:w="714"/>
        <w:gridCol w:w="317"/>
        <w:gridCol w:w="93"/>
        <w:gridCol w:w="938"/>
        <w:gridCol w:w="63"/>
        <w:gridCol w:w="299"/>
        <w:gridCol w:w="953"/>
        <w:gridCol w:w="88"/>
        <w:gridCol w:w="259"/>
        <w:gridCol w:w="968"/>
        <w:gridCol w:w="113"/>
        <w:gridCol w:w="224"/>
        <w:gridCol w:w="1008"/>
        <w:gridCol w:w="108"/>
        <w:gridCol w:w="184"/>
        <w:gridCol w:w="1023"/>
        <w:gridCol w:w="133"/>
        <w:gridCol w:w="149"/>
        <w:gridCol w:w="1033"/>
        <w:gridCol w:w="158"/>
        <w:gridCol w:w="109"/>
        <w:gridCol w:w="1048"/>
        <w:gridCol w:w="183"/>
        <w:gridCol w:w="77"/>
        <w:gridCol w:w="1085"/>
        <w:gridCol w:w="178"/>
        <w:gridCol w:w="37"/>
        <w:gridCol w:w="1103"/>
        <w:gridCol w:w="224"/>
        <w:gridCol w:w="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554" w:hRule="atLeast"/>
          <w:jc w:val="center"/>
        </w:trPr>
        <w:tc>
          <w:tcPr>
            <w:tcW w:w="13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MingLiU" w:cs="Times New Roman"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663" w:hRule="atLeast"/>
          <w:jc w:val="center"/>
        </w:trPr>
        <w:tc>
          <w:tcPr>
            <w:tcW w:w="13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彭阳县城（乡镇）热源清洁化改造目标表（总表）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494" w:hRule="atLeast"/>
          <w:jc w:val="center"/>
        </w:trPr>
        <w:tc>
          <w:tcPr>
            <w:tcW w:w="7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0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区域</w:t>
            </w:r>
          </w:p>
        </w:tc>
        <w:tc>
          <w:tcPr>
            <w:tcW w:w="10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类别</w:t>
            </w:r>
          </w:p>
        </w:tc>
        <w:tc>
          <w:tcPr>
            <w:tcW w:w="26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年</w:t>
            </w:r>
          </w:p>
        </w:tc>
        <w:tc>
          <w:tcPr>
            <w:tcW w:w="2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 年</w:t>
            </w:r>
          </w:p>
        </w:tc>
        <w:tc>
          <w:tcPr>
            <w:tcW w:w="26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2024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年</w:t>
            </w:r>
          </w:p>
        </w:tc>
        <w:tc>
          <w:tcPr>
            <w:tcW w:w="2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724" w:hRule="atLeast"/>
          <w:jc w:val="center"/>
        </w:trPr>
        <w:tc>
          <w:tcPr>
            <w:tcW w:w="7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 （㎡）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386" w:hRule="atLeast"/>
          <w:jc w:val="center"/>
        </w:trPr>
        <w:tc>
          <w:tcPr>
            <w:tcW w:w="7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总计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县城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1500000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16900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990000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11100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2490000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386" w:hRule="atLeast"/>
          <w:jc w:val="center"/>
        </w:trPr>
        <w:tc>
          <w:tcPr>
            <w:tcW w:w="7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农村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280000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2800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828000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8500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663000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6700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1771000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386" w:hRule="atLeast"/>
          <w:jc w:val="center"/>
        </w:trPr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白阳镇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32400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324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91080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935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72930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737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196410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386" w:hRule="atLeast"/>
          <w:jc w:val="center"/>
        </w:trPr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古城镇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46700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467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184985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1899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130720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1321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362405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386" w:hRule="atLeast"/>
          <w:jc w:val="center"/>
        </w:trPr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红河镇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23000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230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67019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688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52644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532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142663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386" w:hRule="atLeast"/>
          <w:jc w:val="center"/>
        </w:trPr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王洼镇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28600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286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83287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855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71545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723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183432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386" w:hRule="atLeast"/>
          <w:jc w:val="center"/>
        </w:trPr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城阳乡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31900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319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79488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816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55019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556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166407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386" w:hRule="atLeast"/>
          <w:jc w:val="center"/>
        </w:trPr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新集乡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31300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313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81631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838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68873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696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181804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386" w:hRule="atLeast"/>
          <w:jc w:val="center"/>
        </w:trPr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草庙乡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22800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228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63512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652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54722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553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141034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386" w:hRule="atLeast"/>
          <w:jc w:val="center"/>
        </w:trPr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孟塬乡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23000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230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58057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596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56404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570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137461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386" w:hRule="atLeast"/>
          <w:jc w:val="center"/>
        </w:trPr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冯庄乡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10800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108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31854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327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37207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376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79861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386" w:hRule="atLeast"/>
          <w:jc w:val="center"/>
        </w:trPr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小岔乡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9700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97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28639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294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10588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107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48927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386" w:hRule="atLeast"/>
          <w:jc w:val="center"/>
        </w:trPr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交岔乡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9000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26593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273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19000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192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54593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2" w:type="dxa"/>
          <w:trHeight w:val="386" w:hRule="atLeast"/>
          <w:jc w:val="center"/>
        </w:trPr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罗洼乡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10800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108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31855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327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33348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337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76003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0" w:hRule="atLeast"/>
          <w:jc w:val="center"/>
        </w:trPr>
        <w:tc>
          <w:tcPr>
            <w:tcW w:w="1364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zh-CN" w:bidi="en-US"/>
              </w:rPr>
              <w:t>附件1-1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0" w:hRule="atLeast"/>
          <w:jc w:val="center"/>
        </w:trPr>
        <w:tc>
          <w:tcPr>
            <w:tcW w:w="13644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粗黑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生物质炉具取暖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0" w:hRule="atLeast"/>
          <w:jc w:val="center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9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区域</w:t>
            </w:r>
          </w:p>
        </w:tc>
        <w:tc>
          <w:tcPr>
            <w:tcW w:w="141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类别</w:t>
            </w:r>
          </w:p>
        </w:tc>
        <w:tc>
          <w:tcPr>
            <w:tcW w:w="2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2022 年</w:t>
            </w:r>
          </w:p>
        </w:tc>
        <w:tc>
          <w:tcPr>
            <w:tcW w:w="2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 年</w:t>
            </w:r>
          </w:p>
        </w:tc>
        <w:tc>
          <w:tcPr>
            <w:tcW w:w="26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2024年</w:t>
            </w:r>
          </w:p>
        </w:tc>
        <w:tc>
          <w:tcPr>
            <w:tcW w:w="27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0" w:hRule="atLeast"/>
          <w:jc w:val="center"/>
        </w:trPr>
        <w:tc>
          <w:tcPr>
            <w:tcW w:w="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5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1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 （㎡）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4" w:hRule="atLeast"/>
          <w:jc w:val="center"/>
        </w:trPr>
        <w:tc>
          <w:tcPr>
            <w:tcW w:w="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总计</w:t>
            </w: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农村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80000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97425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177425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1" w:hRule="exac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白阳镇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9300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10715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20015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1" w:hRule="exac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古城镇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15100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151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19677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34777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1" w:hRule="exac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红河镇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6000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7306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13306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1" w:hRule="exac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王洼镇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11000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12663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23663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1" w:hRule="exac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城阳乡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7700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9351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96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17051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1" w:hRule="exac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新集乡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7200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8767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15967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1" w:hRule="exac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草庙乡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7100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8572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15672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1" w:hRule="exac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孟塬乡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5100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6234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11334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1" w:hRule="exac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冯庄乡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3799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6899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1" w:hRule="exac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小岔乡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3409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6209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1" w:hRule="exac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交岔乡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2600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3117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5717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1" w:hRule="exact"/>
          <w:jc w:val="center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罗洼乡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3000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3815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6815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65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zh-CN" w:bidi="en-US"/>
              </w:rPr>
              <w:t>附件1-2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652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粗黑宋简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天然气壁挂炉取暖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29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区域</w:t>
            </w:r>
          </w:p>
        </w:tc>
        <w:tc>
          <w:tcPr>
            <w:tcW w:w="13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类别</w:t>
            </w:r>
          </w:p>
        </w:tc>
        <w:tc>
          <w:tcPr>
            <w:tcW w:w="2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2022 年</w:t>
            </w:r>
          </w:p>
        </w:tc>
        <w:tc>
          <w:tcPr>
            <w:tcW w:w="2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 年</w:t>
            </w:r>
          </w:p>
        </w:tc>
        <w:tc>
          <w:tcPr>
            <w:tcW w:w="2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2024 年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9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 （㎡）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总计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农村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97410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1000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118746</w:t>
            </w: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1200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216156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古城镇、白阳镇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97410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1000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118746</w:t>
            </w:r>
          </w:p>
        </w:tc>
        <w:tc>
          <w:tcPr>
            <w:tcW w:w="1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1200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216156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2200</w:t>
            </w:r>
          </w:p>
        </w:tc>
      </w:tr>
    </w:tbl>
    <w:p>
      <w:pPr>
        <w:numPr>
          <w:ilvl w:val="0"/>
          <w:numId w:val="0"/>
        </w:num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5" w:type="default"/>
          <w:pgSz w:w="16838" w:h="11906" w:orient="landscape"/>
          <w:pgMar w:top="1587" w:right="2098" w:bottom="1474" w:left="1984" w:header="851" w:footer="141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27" w:charSpace="0"/>
        </w:sectPr>
      </w:pPr>
    </w:p>
    <w:p>
      <w:pPr>
        <w:pStyle w:val="8"/>
        <w:numPr>
          <w:ilvl w:val="0"/>
          <w:numId w:val="0"/>
        </w:numPr>
        <w:ind w:right="0" w:rightChars="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tbl>
      <w:tblPr>
        <w:tblStyle w:val="9"/>
        <w:tblW w:w="136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71"/>
        <w:gridCol w:w="1218"/>
        <w:gridCol w:w="71"/>
        <w:gridCol w:w="1226"/>
        <w:gridCol w:w="63"/>
        <w:gridCol w:w="1237"/>
        <w:gridCol w:w="52"/>
        <w:gridCol w:w="1248"/>
        <w:gridCol w:w="46"/>
        <w:gridCol w:w="1256"/>
        <w:gridCol w:w="33"/>
        <w:gridCol w:w="1267"/>
        <w:gridCol w:w="27"/>
        <w:gridCol w:w="1275"/>
        <w:gridCol w:w="14"/>
        <w:gridCol w:w="1286"/>
        <w:gridCol w:w="8"/>
        <w:gridCol w:w="1294"/>
        <w:gridCol w:w="1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5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zh-CN" w:bidi="en-US"/>
              </w:rPr>
              <w:t>附件1-3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5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粗黑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乡镇政府清洁取暖（7个乡镇）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2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区域</w:t>
            </w:r>
          </w:p>
        </w:tc>
        <w:tc>
          <w:tcPr>
            <w:tcW w:w="12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类别</w:t>
            </w:r>
          </w:p>
        </w:tc>
        <w:tc>
          <w:tcPr>
            <w:tcW w:w="2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2022 年</w:t>
            </w:r>
          </w:p>
        </w:tc>
        <w:tc>
          <w:tcPr>
            <w:tcW w:w="2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 年</w:t>
            </w:r>
          </w:p>
        </w:tc>
        <w:tc>
          <w:tcPr>
            <w:tcW w:w="2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2024 年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8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8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折算改造户数 （户）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折算改造户数 （户）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折算改造户数 （户）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 （㎡）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折算改造户数 （户）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9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总计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农村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39000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300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39000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红河镇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6293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6293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城阳乡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2296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2296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新集乡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6350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6350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孟塬乡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5260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5260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冯庄乡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7351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7351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交岔乡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5050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5050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罗洼乡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6400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6400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5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zh-CN" w:bidi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zh-CN" w:bidi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en-US" w:eastAsia="zh-CN" w:bidi="en-US"/>
              </w:rPr>
              <w:t>附件1-4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5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粗黑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太阳能利用取暖、空气源热泵取暖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2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区域</w:t>
            </w:r>
          </w:p>
        </w:tc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类别</w:t>
            </w:r>
          </w:p>
        </w:tc>
        <w:tc>
          <w:tcPr>
            <w:tcW w:w="2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2022 年</w:t>
            </w:r>
          </w:p>
        </w:tc>
        <w:tc>
          <w:tcPr>
            <w:tcW w:w="2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 年</w:t>
            </w:r>
          </w:p>
        </w:tc>
        <w:tc>
          <w:tcPr>
            <w:tcW w:w="2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2024 年</w:t>
            </w:r>
          </w:p>
        </w:tc>
        <w:tc>
          <w:tcPr>
            <w:tcW w:w="2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8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9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（㎡）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改造面积  （㎡）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改造户数 （户）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总计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农村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161000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1700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633165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6500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544254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5500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1338419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白阳镇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21877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231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80363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825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72930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737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175170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古城镇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29927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316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67895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697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11974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121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109796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红河镇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11175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118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59712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613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52644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532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123531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王洼镇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16668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176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70622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725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71545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723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158835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城阳乡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16668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176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70135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720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55019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556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141822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新集乡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16952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179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72863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748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68873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696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158688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草庙乡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14869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157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54939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564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54722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553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124530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孟塬乡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12785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135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51822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532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56405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570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121012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冯庄乡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4736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28054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288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37207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376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69997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小岔乡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6535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25229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259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10588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107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42352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交岔乡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3978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23476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241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18999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192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46453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彭阳县</w:t>
            </w:r>
          </w:p>
        </w:tc>
        <w:tc>
          <w:tcPr>
            <w:tcW w:w="1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罗洼乡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4830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28055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288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33348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337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66233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676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6" w:type="default"/>
      <w:pgSz w:w="16838" w:h="11906" w:orient="landscape"/>
      <w:pgMar w:top="1587" w:right="2098" w:bottom="1474" w:left="1984" w:header="851" w:footer="1417" w:gutter="0"/>
      <w:paperSrc/>
      <w:pgNumType w:fmt="decimal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A37B48-FE1E-4443-BA34-98FA970E4A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4FABF80-4154-4F95-B78F-E1AC30D88D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  <w:embedRegular r:id="rId3" w:fontKey="{5ADB61F5-E6F1-499B-848A-8F5644E6E4B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EFE94BE-F6C7-4DA6-98FB-A4CFDC668BC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727CF73-7C23-46A5-A6D7-50F7F895FF3B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DA9B087-44E0-4DFB-AF51-4CF623D24A1B}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00000000"/>
    <w:rsid w:val="01962B3A"/>
    <w:rsid w:val="033B50CF"/>
    <w:rsid w:val="0357004D"/>
    <w:rsid w:val="03E16C10"/>
    <w:rsid w:val="04C04979"/>
    <w:rsid w:val="06A0415B"/>
    <w:rsid w:val="06B33FC3"/>
    <w:rsid w:val="094E713D"/>
    <w:rsid w:val="09DD4313"/>
    <w:rsid w:val="0A2E1A6A"/>
    <w:rsid w:val="0A864841"/>
    <w:rsid w:val="0C7A5342"/>
    <w:rsid w:val="0D474670"/>
    <w:rsid w:val="0F2F0A61"/>
    <w:rsid w:val="13BC361F"/>
    <w:rsid w:val="15074B69"/>
    <w:rsid w:val="15DB0444"/>
    <w:rsid w:val="162F089C"/>
    <w:rsid w:val="19287A4C"/>
    <w:rsid w:val="1B574BAD"/>
    <w:rsid w:val="1B876C83"/>
    <w:rsid w:val="1C0943B0"/>
    <w:rsid w:val="1C2C085F"/>
    <w:rsid w:val="1C552377"/>
    <w:rsid w:val="1C8F359D"/>
    <w:rsid w:val="1CB4043E"/>
    <w:rsid w:val="1DA8488E"/>
    <w:rsid w:val="20585FB7"/>
    <w:rsid w:val="206E6CF5"/>
    <w:rsid w:val="2080572B"/>
    <w:rsid w:val="20F4289B"/>
    <w:rsid w:val="211D4E88"/>
    <w:rsid w:val="21652E53"/>
    <w:rsid w:val="218945D9"/>
    <w:rsid w:val="21D1173A"/>
    <w:rsid w:val="24835593"/>
    <w:rsid w:val="250C3D4C"/>
    <w:rsid w:val="26272792"/>
    <w:rsid w:val="281417D0"/>
    <w:rsid w:val="28304227"/>
    <w:rsid w:val="29D05E1B"/>
    <w:rsid w:val="2B9A5D3F"/>
    <w:rsid w:val="2C233008"/>
    <w:rsid w:val="2CD15DCE"/>
    <w:rsid w:val="2DCE611F"/>
    <w:rsid w:val="2EB227AD"/>
    <w:rsid w:val="2F9C09B2"/>
    <w:rsid w:val="31C54DD6"/>
    <w:rsid w:val="333F2F3A"/>
    <w:rsid w:val="33727052"/>
    <w:rsid w:val="34D92825"/>
    <w:rsid w:val="356011ED"/>
    <w:rsid w:val="35E44E9E"/>
    <w:rsid w:val="35F44AE6"/>
    <w:rsid w:val="36AB06C4"/>
    <w:rsid w:val="3A116D7B"/>
    <w:rsid w:val="3A194B3B"/>
    <w:rsid w:val="3F065225"/>
    <w:rsid w:val="3F7F3F22"/>
    <w:rsid w:val="3FDE18BF"/>
    <w:rsid w:val="3FE548E2"/>
    <w:rsid w:val="43666479"/>
    <w:rsid w:val="43F73FA9"/>
    <w:rsid w:val="458953C5"/>
    <w:rsid w:val="47D668AB"/>
    <w:rsid w:val="49907A9B"/>
    <w:rsid w:val="4ACF6658"/>
    <w:rsid w:val="4DD014A7"/>
    <w:rsid w:val="4EE05735"/>
    <w:rsid w:val="4F2E5D89"/>
    <w:rsid w:val="519E04ED"/>
    <w:rsid w:val="52DC1F1F"/>
    <w:rsid w:val="57A27FF0"/>
    <w:rsid w:val="5B0C4025"/>
    <w:rsid w:val="5C2F1BFA"/>
    <w:rsid w:val="5D6E3787"/>
    <w:rsid w:val="5F284204"/>
    <w:rsid w:val="6085265B"/>
    <w:rsid w:val="60A51F11"/>
    <w:rsid w:val="60DB06BE"/>
    <w:rsid w:val="623954AB"/>
    <w:rsid w:val="631A4D07"/>
    <w:rsid w:val="65D30BAA"/>
    <w:rsid w:val="68887122"/>
    <w:rsid w:val="69912C6C"/>
    <w:rsid w:val="6AFE30C8"/>
    <w:rsid w:val="6C08168A"/>
    <w:rsid w:val="7028710F"/>
    <w:rsid w:val="70585696"/>
    <w:rsid w:val="729D1092"/>
    <w:rsid w:val="72F279D6"/>
    <w:rsid w:val="742015B5"/>
    <w:rsid w:val="7693217F"/>
    <w:rsid w:val="788D434B"/>
    <w:rsid w:val="78966F79"/>
    <w:rsid w:val="7AEC35AA"/>
    <w:rsid w:val="7B073F40"/>
    <w:rsid w:val="7B737E74"/>
    <w:rsid w:val="7CB07885"/>
    <w:rsid w:val="7CB63E70"/>
    <w:rsid w:val="7D4F3AAF"/>
    <w:rsid w:val="7D9D5170"/>
    <w:rsid w:val="7E7C356B"/>
    <w:rsid w:val="7E8F4979"/>
    <w:rsid w:val="9DBBB475"/>
    <w:rsid w:val="BFFAE6AE"/>
    <w:rsid w:val="EF926DDC"/>
    <w:rsid w:val="FE7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3">
    <w:name w:val="Body Text Indent1"/>
    <w:qFormat/>
    <w:uiPriority w:val="0"/>
    <w:pPr>
      <w:widowControl w:val="0"/>
      <w:spacing w:after="120" w:afterLines="0"/>
      <w:ind w:left="420" w:left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/>
    </w:p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customStyle="1" w:styleId="11">
    <w:name w:val="Heading #2|1"/>
    <w:basedOn w:val="1"/>
    <w:qFormat/>
    <w:uiPriority w:val="0"/>
    <w:pPr>
      <w:widowControl w:val="0"/>
      <w:shd w:val="clear" w:color="auto" w:fill="auto"/>
      <w:spacing w:after="460" w:line="564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7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51"/>
    <w:basedOn w:val="10"/>
    <w:qFormat/>
    <w:uiPriority w:val="0"/>
    <w:rPr>
      <w:rFonts w:hint="eastAsia" w:ascii="MingLiU" w:hAnsi="MingLiU" w:eastAsia="MingLiU" w:cs="MingLiU"/>
      <w:color w:val="000000"/>
      <w:sz w:val="40"/>
      <w:szCs w:val="40"/>
      <w:u w:val="none"/>
    </w:rPr>
  </w:style>
  <w:style w:type="character" w:customStyle="1" w:styleId="19">
    <w:name w:val="font31"/>
    <w:basedOn w:val="10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0">
    <w:name w:val="font101"/>
    <w:basedOn w:val="10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112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2">
    <w:name w:val="font21"/>
    <w:basedOn w:val="10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3">
    <w:name w:val="font111"/>
    <w:basedOn w:val="10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122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5">
    <w:name w:val="font13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7219</Words>
  <Characters>9009</Characters>
  <Lines>0</Lines>
  <Paragraphs>0</Paragraphs>
  <TotalTime>1</TotalTime>
  <ScaleCrop>false</ScaleCrop>
  <LinksUpToDate>false</LinksUpToDate>
  <CharactersWithSpaces>9175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俱往矣</cp:lastModifiedBy>
  <cp:lastPrinted>2022-09-20T23:30:00Z</cp:lastPrinted>
  <dcterms:modified xsi:type="dcterms:W3CDTF">2022-09-27T01:57:13Z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9C1620F2271C42BDABE64A19B04301D1</vt:lpwstr>
  </property>
</Properties>
</file>