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彭阳县文化旅游广电局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2021年“政府开放日”征求意见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办理责任清单</w:t>
      </w:r>
    </w:p>
    <w:tbl>
      <w:tblPr>
        <w:tblStyle w:val="6"/>
        <w:tblW w:w="14816" w:type="dxa"/>
        <w:tblInd w:w="-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4"/>
        <w:gridCol w:w="1392"/>
        <w:gridCol w:w="1771"/>
        <w:gridCol w:w="7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422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意见建议</w:t>
            </w:r>
          </w:p>
        </w:tc>
        <w:tc>
          <w:tcPr>
            <w:tcW w:w="139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完成时限</w:t>
            </w:r>
          </w:p>
        </w:tc>
        <w:tc>
          <w:tcPr>
            <w:tcW w:w="177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责任股室</w:t>
            </w:r>
          </w:p>
        </w:tc>
        <w:tc>
          <w:tcPr>
            <w:tcW w:w="742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落实情况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"/>
              </w:rPr>
              <w:t>关于开展彭阳县“三馆”免费开放工作的建议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"/>
              </w:rPr>
              <w:t>2021年底</w:t>
            </w:r>
          </w:p>
        </w:tc>
        <w:tc>
          <w:tcPr>
            <w:tcW w:w="1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"/>
              </w:rPr>
              <w:t>图书馆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"/>
              </w:rPr>
              <w:t>博物馆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"/>
              </w:rPr>
              <w:t>文化馆</w:t>
            </w:r>
          </w:p>
        </w:tc>
        <w:tc>
          <w:tcPr>
            <w:tcW w:w="7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"/>
              </w:rPr>
              <w:t>制定彭阳县图书馆、博物馆、文化馆免费开放工作要点及正常开放工作，“三馆”周末免费开放，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利用文化馆培训室，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举办电子琴、舞蹈、器乐、书法、绘画等周末及节假日免费培训班5个，培训100人次；举办“永远跟党走 幸福生活舞起来”全县广场舞培训班培训180人次。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组织专业技术人员集中对全县294处遗址进行普查，归类、建档。严格按照文物“四有”工作要求，建立健全文物档案。新建立彭阳县革命旧址遗址保护碑27处、文物保护责任牌15处。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"/>
              </w:rPr>
              <w:t>关于举办“全民阅读 书香彭阳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"/>
              </w:rPr>
              <w:t>”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"/>
              </w:rPr>
              <w:t>我是朗读者活动的建议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"/>
              </w:rPr>
              <w:t>2021年底</w:t>
            </w:r>
          </w:p>
        </w:tc>
        <w:tc>
          <w:tcPr>
            <w:tcW w:w="1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"/>
              </w:rPr>
              <w:t>图书馆</w:t>
            </w:r>
          </w:p>
        </w:tc>
        <w:tc>
          <w:tcPr>
            <w:tcW w:w="7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"/>
              </w:rPr>
              <w:t>已组织开展“全民阅读.书香彭阳”我是朗读者活动7期84人次。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"/>
              </w:rPr>
              <w:t>关于举办秦腔展演活动的建议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"/>
              </w:rPr>
              <w:t>2021年底</w:t>
            </w:r>
          </w:p>
        </w:tc>
        <w:tc>
          <w:tcPr>
            <w:tcW w:w="1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"/>
              </w:rPr>
              <w:t>文化馆</w:t>
            </w:r>
          </w:p>
        </w:tc>
        <w:tc>
          <w:tcPr>
            <w:tcW w:w="7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"/>
              </w:rPr>
              <w:t>已举办秦腔展演活动12场次。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Times New Roman" w:hAnsi="Times New Roman" w:eastAsia="仿宋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关于做好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文物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普查工作的建议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"/>
              </w:rPr>
              <w:t>2021年底</w:t>
            </w:r>
          </w:p>
        </w:tc>
        <w:tc>
          <w:tcPr>
            <w:tcW w:w="1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"/>
              </w:rPr>
              <w:t>博物馆</w:t>
            </w:r>
          </w:p>
        </w:tc>
        <w:tc>
          <w:tcPr>
            <w:tcW w:w="7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一是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完成了全县290处遗址遗迹普查，对全县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28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处室外各级文保单位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立碑和保护工作。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二是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组织专业技术人员对全县49处革命旧址进行普查和认定工作。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三是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按照文物保护“四有”建设，对县级文保单位进行档案管理。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创新文物“部门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+乡镇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”管理模式，实现部门监管、乡镇直接管理方式，加强对全县遗址遗迹管理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关于补齐村应急广播系统的建议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"/>
              </w:rPr>
              <w:t>2021年底</w:t>
            </w:r>
          </w:p>
        </w:tc>
        <w:tc>
          <w:tcPr>
            <w:tcW w:w="1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"/>
              </w:rPr>
              <w:t>广电服务中心</w:t>
            </w:r>
          </w:p>
        </w:tc>
        <w:tc>
          <w:tcPr>
            <w:tcW w:w="7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补齐了41个村应急广播系统，利用乡村“大喇叭”宣传建党100周年的系列成就，开展全县疫情防控宣传。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Times New Roman" w:hAnsi="Times New Roman" w:eastAsia="仿宋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关于提升县域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旅游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内涵的建议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"/>
              </w:rPr>
              <w:t>2021年底</w:t>
            </w:r>
          </w:p>
        </w:tc>
        <w:tc>
          <w:tcPr>
            <w:tcW w:w="1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"/>
              </w:rPr>
              <w:t>旅游发展中心</w:t>
            </w:r>
          </w:p>
        </w:tc>
        <w:tc>
          <w:tcPr>
            <w:tcW w:w="7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2" w:firstLineChars="200"/>
              <w:textAlignment w:val="auto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一是创新举办节庆活动，丰富旅游新内涵。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成功举办第十七届宁夏六盘山山花节暨第九届“醉美花海 魅力彭阳”文化旅游节。山花节的举办，拉开了宁夏六盘山山花节的序幕，彭阳四月成为全国“网红”。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创新举办了山花节风筝放飞活动，组织开展戏曲进景区展演活动，丰富山花节内涵。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二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是宣传围绕旅游促融合。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深挖地方特色旅游资源，精心制作了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两晒一促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宣传片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——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《在那杏花盛开的地方》在全区范围内进行宣传推介，新华网点击量和阅读量达到106.5万、人民网10.6万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彭阳县特产推介网25万，27省区观众直接订货单400多单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，创新举办第二季“两晒一促”活动，内容更为丰富，涵盖了文化、旅游、休闲农业、地方特色等内容，宣传推介面更为广泛。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三是举办2021年固原市休闲农业提升年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暨彭阳县第三届“醉美梯田·清凉彭阳”梯田节。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精心打造了四个旅游示范点，开展网红带货1.25万元。当天来彭游客近2万人，实现社会综合收入约800万元。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截至目前，来彭游客45万人次，实现社会综合收入1.8亿元。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创新利用“网红”宣传彭阳景区景点，聘请“网红”带货，拓宽了农副产品的销售渠道，提升了旅游产品的增加值。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四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是“旅游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+乡村振兴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”，提升乡村休闲旅游水平。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成功申报白阳镇阳洼、红河镇友联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2个旅游特色村，打造了2条旅游精品线路，建立了230个旅游标识牌。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结合乡村振兴，挖掘白阳镇阳洼村、红河镇友联村文化旅游资源，进行重点打造。成功打造了两条精品</w:t>
            </w: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旅游线路：一是长征精神研学游线路，二是红色记忆研学游线路。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701" w:right="1440" w:bottom="66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504B6B"/>
    <w:rsid w:val="00603DA8"/>
    <w:rsid w:val="07504B6B"/>
    <w:rsid w:val="19852578"/>
    <w:rsid w:val="1D534C3E"/>
    <w:rsid w:val="20AB21C5"/>
    <w:rsid w:val="223B5F71"/>
    <w:rsid w:val="3BE80C9E"/>
    <w:rsid w:val="3F13731D"/>
    <w:rsid w:val="454F2A49"/>
    <w:rsid w:val="50DF45FB"/>
    <w:rsid w:val="50F34817"/>
    <w:rsid w:val="5842609A"/>
    <w:rsid w:val="5D99347E"/>
    <w:rsid w:val="5E3E600A"/>
    <w:rsid w:val="6F236EB9"/>
    <w:rsid w:val="73C9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3">
    <w:name w:val="Body Text First Indent 2"/>
    <w:basedOn w:val="2"/>
    <w:next w:val="1"/>
    <w:qFormat/>
    <w:uiPriority w:val="0"/>
    <w:pPr>
      <w:keepNext w:val="0"/>
      <w:keepLines w:val="0"/>
      <w:widowControl w:val="0"/>
      <w:suppressLineNumbers w:val="0"/>
      <w:spacing w:before="0" w:beforeAutospacing="0" w:after="120" w:afterAutospacing="0"/>
      <w:ind w:left="200" w:leftChars="200" w:right="0" w:firstLine="420" w:firstLineChars="225"/>
      <w:jc w:val="both"/>
    </w:pPr>
    <w:rPr>
      <w:rFonts w:hint="default" w:ascii="Times New Roman" w:hAnsi="Times New Roman" w:eastAsia="仿宋_GB2312" w:cs="Times New Roman"/>
      <w:kern w:val="2"/>
      <w:sz w:val="32"/>
      <w:szCs w:val="20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2021-04-20T08:10:00Z</dcterms:created>
  <dc:creator>pc</dc:creator>
  <cp:lastModifiedBy>彭阳县文化旅游广电局收文员</cp:lastModifiedBy>
  <cp:lastPrinted>2021-10-11T07:38:00Z</cp:lastPrinted>
  <dcterms:modified xsi:type="dcterms:W3CDTF">2021-11-11T02:29:56Z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28CB839006964366B9E7DD836088587E</vt:lpwstr>
  </property>
</Properties>
</file>