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城阳乡政府开放日征求意见表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91"/>
        <w:gridCol w:w="176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4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姓名（可匿名）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9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题</w:t>
            </w:r>
          </w:p>
        </w:tc>
        <w:tc>
          <w:tcPr>
            <w:tcW w:w="60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9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议</w:t>
            </w:r>
          </w:p>
        </w:tc>
        <w:tc>
          <w:tcPr>
            <w:tcW w:w="60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04E0B"/>
    <w:rsid w:val="1D4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2020-10-22T02:05:00Z</dcterms:created>
  <dc:creator>彭阳县城阳乡收文员</dc:creator>
  <cp:lastModifiedBy>彭阳县城阳乡收文员</cp:lastModifiedBy>
  <dcterms:modified xsi:type="dcterms:W3CDTF">2020-10-22T02:10:58Z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