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粗黑宋简体" w:eastAsia="方正粗黑宋简体" w:hint="eastAsia"/>
          <w:color w:val="333333"/>
        </w:rPr>
      </w:pPr>
      <w:r>
        <w:rPr>
          <w:rFonts w:ascii="方正粗黑宋简体" w:eastAsia="方正粗黑宋简体" w:hint="eastAsia"/>
          <w:color w:val="333333"/>
          <w:sz w:val="44"/>
          <w:szCs w:val="44"/>
          <w:lang w:eastAsia="zh-CN"/>
        </w:rPr>
        <w:t>彭阳县</w:t>
      </w:r>
      <w:r>
        <w:rPr>
          <w:rFonts w:ascii="方正粗黑宋简体" w:eastAsia="方正粗黑宋简体" w:hint="eastAsia"/>
          <w:color w:val="333333"/>
          <w:sz w:val="44"/>
          <w:szCs w:val="44"/>
        </w:rPr>
        <w:t>医疗机构校验名单公示</w:t>
      </w:r>
      <w:r>
        <w:rPr>
          <w:rFonts w:ascii="方正粗黑宋简体" w:eastAsia="方正粗黑宋简体" w:hint="eastAsia"/>
          <w:color w:val="333333"/>
        </w:rPr>
        <w:t xml:space="preserve"> </w:t>
      </w:r>
    </w:p>
    <w:p>
      <w:pPr>
        <w:widowControl/>
        <w:ind w:firstLine="430"/>
        <w:jc w:val="left"/>
        <w:rPr>
          <w:rFonts w:ascii="仿宋_GB2312" w:eastAsia="仿宋_GB2312" w:hint="eastAsia"/>
          <w:b/>
          <w:bCs/>
          <w:color w:val="333333"/>
          <w:sz w:val="36"/>
          <w:szCs w:val="36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 xml:space="preserve"> 根据《医疗机构管理条例》、《医疗机构管理条例实施细则》和《医疗机构校验管理》（试行）有关法律法规规定，</w:t>
      </w:r>
      <w:r>
        <w:rPr>
          <w:rFonts w:ascii="仿宋_GB2312" w:eastAsia="仿宋_GB2312" w:hint="eastAsia"/>
          <w:color w:val="333333"/>
          <w:sz w:val="36"/>
          <w:szCs w:val="36"/>
          <w:lang w:eastAsia="zh-CN"/>
        </w:rPr>
        <w:t>彭阳县审批服务管理局</w:t>
      </w:r>
      <w:r>
        <w:rPr>
          <w:rFonts w:ascii="仿宋_GB2312" w:eastAsia="仿宋_GB2312" w:hint="eastAsia"/>
          <w:color w:val="333333"/>
          <w:sz w:val="36"/>
          <w:szCs w:val="36"/>
        </w:rPr>
        <w:t>对</w:t>
      </w:r>
      <w:r>
        <w:rPr>
          <w:rFonts w:ascii="仿宋_GB2312" w:eastAsia="仿宋_GB2312"/>
          <w:color w:val="333333"/>
          <w:sz w:val="36"/>
          <w:szCs w:val="36"/>
        </w:rPr>
        <w:t>罗洼</w:t>
      </w:r>
      <w:r>
        <w:rPr>
          <w:rFonts w:ascii="仿宋_GB2312" w:eastAsia="仿宋_GB2312" w:hint="eastAsia"/>
          <w:color w:val="333333"/>
          <w:sz w:val="36"/>
          <w:szCs w:val="36"/>
          <w:lang w:eastAsia="zh-CN"/>
        </w:rPr>
        <w:t>乡</w:t>
      </w:r>
      <w:r>
        <w:rPr>
          <w:rFonts w:ascii="仿宋_GB2312" w:eastAsia="仿宋_GB2312"/>
          <w:color w:val="333333"/>
          <w:sz w:val="36"/>
          <w:szCs w:val="36"/>
          <w:lang w:eastAsia="zh-CN"/>
        </w:rPr>
        <w:t>寨科</w:t>
      </w:r>
      <w:r>
        <w:rPr>
          <w:rFonts w:ascii="仿宋_GB2312" w:eastAsia="仿宋_GB2312" w:hint="eastAsia"/>
          <w:color w:val="333333"/>
          <w:sz w:val="36"/>
          <w:szCs w:val="36"/>
        </w:rPr>
        <w:t>村卫生室</w:t>
      </w:r>
      <w:r>
        <w:rPr>
          <w:rFonts w:ascii="仿宋_GB2312" w:eastAsia="仿宋_GB2312"/>
          <w:color w:val="333333"/>
          <w:sz w:val="36"/>
          <w:szCs w:val="36"/>
        </w:rPr>
        <w:t>等</w:t>
      </w:r>
      <w:bookmarkStart w:id="0" w:name="_GoBack"/>
      <w:bookmarkEnd w:id="0"/>
      <w:r>
        <w:rPr>
          <w:rFonts w:ascii="仿宋_GB2312" w:eastAsia="仿宋_GB2312" w:hint="eastAsia"/>
          <w:b/>
          <w:bCs/>
          <w:color w:val="333333"/>
          <w:sz w:val="36"/>
          <w:szCs w:val="36"/>
          <w:lang w:val="en-US" w:eastAsia="zh-CN"/>
        </w:rPr>
        <w:t>27</w:t>
      </w:r>
      <w:r>
        <w:rPr>
          <w:rFonts w:ascii="仿宋_GB2312" w:eastAsia="仿宋_GB2312" w:hint="eastAsia"/>
          <w:color w:val="333333"/>
          <w:sz w:val="36"/>
          <w:szCs w:val="36"/>
        </w:rPr>
        <w:t>家医疗机构通过校验，现将效验结果予以公示，欢迎社会监督。联系电话：</w:t>
      </w:r>
      <w:r>
        <w:rPr>
          <w:rFonts w:ascii="仿宋_GB2312" w:eastAsia="仿宋_GB2312" w:hint="eastAsia"/>
          <w:b/>
          <w:bCs/>
          <w:color w:val="333333"/>
          <w:sz w:val="36"/>
          <w:szCs w:val="36"/>
          <w:lang w:val="en-US" w:eastAsia="zh-CN"/>
        </w:rPr>
        <w:t>0954</w:t>
      </w:r>
      <w:r>
        <w:rPr>
          <w:rFonts w:ascii="仿宋_GB2312" w:eastAsia="仿宋_GB2312" w:hint="eastAsia"/>
          <w:b w:val="0"/>
          <w:bCs w:val="0"/>
          <w:color w:val="333333"/>
          <w:sz w:val="36"/>
          <w:szCs w:val="36"/>
          <w:lang w:val="en-US" w:eastAsia="zh-CN"/>
        </w:rPr>
        <w:t>-</w:t>
      </w:r>
      <w:r>
        <w:rPr>
          <w:rFonts w:ascii="仿宋_GB2312" w:eastAsia="仿宋_GB2312" w:hint="eastAsia"/>
          <w:b/>
          <w:bCs/>
          <w:color w:val="333333"/>
          <w:sz w:val="36"/>
          <w:szCs w:val="36"/>
        </w:rPr>
        <w:t>7015019</w:t>
      </w:r>
    </w:p>
    <w:tbl>
      <w:tblPr>
        <w:jc w:val="left"/>
        <w:tblInd w:w="89" w:type="dxa"/>
        <w:tblW w:w="8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"/>
        <w:gridCol w:w="998"/>
        <w:gridCol w:w="3054"/>
        <w:gridCol w:w="304"/>
        <w:gridCol w:w="2163"/>
        <w:gridCol w:w="1803"/>
      </w:tblGrid>
      <w:tr>
        <w:trPr>
          <w:trHeight w:val="387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  <w:t>序号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  <w:t>医疗机构名称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  <w:t>主要负责人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/>
                <w:bCs/>
                <w:color w:val="000000"/>
                <w:sz w:val="36"/>
                <w:szCs w:val="36"/>
              </w:rPr>
              <w:t>校验结果</w:t>
            </w:r>
          </w:p>
        </w:tc>
      </w:tr>
      <w:tr>
        <w:trPr>
          <w:trHeight w:val="453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寨科村卫生室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吴宵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4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马涝村卫生室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王平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22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薛套村卫生室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马国兰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4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上湾村卫生室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张永忠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21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崾岘村卫生室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石旭峰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3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冯庄村卫生室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王志军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8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小寺村卫生室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武金红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0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小园子村卫生室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虎维功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7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高庄村卫生室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姚洋洋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23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崖湾村卫生室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李艳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00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小湾村卫生室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袁聪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21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茨湾村卫生室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高文霞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3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羊草湾村卫生室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朱荣国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13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雅石沟村卫生室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  <w:t>徐浩浩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马掌村卫生室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张世平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路寨村卫生室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郭瑞霞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孙阳村卫生室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马治忠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18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杨寨村卫生室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王世学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姚会村卫生室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赵永亮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  <w:lang w:val="en-US" w:eastAsia="zh-CN"/>
              </w:rPr>
              <w:t>20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崖堡村卫生室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  <w:t>陈凯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" w:hint="eastAsia"/>
                <w:color w:val="000000"/>
                <w:sz w:val="36"/>
                <w:szCs w:val="36"/>
              </w:rPr>
              <w:t>合格</w:t>
            </w:r>
          </w:p>
        </w:tc>
      </w:tr>
      <w:tr>
        <w:trPr>
          <w:trHeight w:val="464"/>
          <w:gridBefore w:val="1"/>
          <w:wBefore w:w="3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李寨村卫生室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田志立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418"/>
          <w:gridBefore w:val="1"/>
          <w:wBefore w:w="36" w:type="dxa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赵沟村卫生室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eastAsia="zh-CN"/>
              </w:rPr>
              <w:t>徐丽琴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406"/>
          <w:gridBefore w:val="1"/>
          <w:wBefore w:w="36" w:type="dxa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eastAsia="zh-CN"/>
              </w:rPr>
              <w:t>王洼村</w:t>
            </w:r>
            <w:r>
              <w:rPr>
                <w:rFonts w:ascii="仿宋_GB2312" w:eastAsia="仿宋_GB2312" w:cs="仿宋" w:hint="eastAsia"/>
                <w:sz w:val="36"/>
                <w:szCs w:val="36"/>
              </w:rPr>
              <w:t>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代丁红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409"/>
          <w:gridBefore w:val="1"/>
          <w:wBefore w:w="36" w:type="dxa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梁壕村卫生室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顾志君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442"/>
          <w:gridBefore w:val="1"/>
          <w:wBefore w:w="36" w:type="dxa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山高村村卫生室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周凤仪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437"/>
          <w:gridBefore w:val="1"/>
          <w:wBefore w:w="36" w:type="dxa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石岔村卫生室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何宪信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406"/>
          <w:gridBefore w:val="1"/>
          <w:wBefore w:w="36" w:type="dxa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  <w:t>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北洼村卫生室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  <w:lang w:eastAsia="zh-CN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  <w:lang w:eastAsia="zh-CN"/>
              </w:rPr>
              <w:t>邵登君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" w:hint="eastAsia"/>
                <w:sz w:val="36"/>
                <w:szCs w:val="36"/>
              </w:rPr>
            </w:pPr>
            <w:r>
              <w:rPr>
                <w:rFonts w:ascii="仿宋_GB2312" w:eastAsia="仿宋_GB2312" w:cs="仿宋" w:hint="eastAsia"/>
                <w:sz w:val="36"/>
                <w:szCs w:val="36"/>
              </w:rPr>
              <w:t>合格</w:t>
            </w:r>
          </w:p>
        </w:tc>
      </w:tr>
      <w:tr>
        <w:trPr>
          <w:trHeight w:val="512"/>
          <w:gridBefore w:val="1"/>
          <w:wBefore w:w="36" w:type="dxa"/>
          <w:gridAfter w:val="1"/>
          <w:wAfter w:w="1803" w:type="dxa"/>
        </w:trPr>
        <w:tc>
          <w:tcPr>
            <w:tcW w:w="998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  <w:tc>
          <w:tcPr>
            <w:tcW w:w="3358" w:type="dxa"/>
            <w:gridSpan w:val="2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</w:tr>
      <w:tr>
        <w:trPr>
          <w:trHeight w:val="512"/>
          <w:gridBefore w:val="1"/>
          <w:wBefore w:w="36" w:type="dxa"/>
          <w:gridAfter w:val="1"/>
          <w:wAfter w:w="1803" w:type="dxa"/>
        </w:trPr>
        <w:tc>
          <w:tcPr>
            <w:tcW w:w="998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  <w:tc>
          <w:tcPr>
            <w:tcW w:w="3358" w:type="dxa"/>
            <w:gridSpan w:val="2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</w:tr>
      <w:tr>
        <w:trPr>
          <w:trHeight w:val="512"/>
          <w:gridBefore w:val="1"/>
          <w:wBefore w:w="36" w:type="dxa"/>
          <w:gridAfter w:val="1"/>
          <w:wAfter w:w="1803" w:type="dxa"/>
        </w:trPr>
        <w:tc>
          <w:tcPr>
            <w:tcW w:w="998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  <w:tc>
          <w:tcPr>
            <w:tcW w:w="3358" w:type="dxa"/>
            <w:gridSpan w:val="2"/>
          </w:tcPr>
          <w:p>
            <w:pPr>
              <w:tabs>
                <w:tab w:val="left" w:pos="1691"/>
              </w:tabs>
              <w:bidi w:val="0"/>
              <w:jc w:val="both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both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  <w:p>
            <w:pPr>
              <w:tabs>
                <w:tab w:val="left" w:pos="1691"/>
              </w:tabs>
              <w:bidi w:val="0"/>
              <w:jc w:val="both"/>
              <w:rPr>
                <w:rFonts w:ascii="仿宋_GB2312" w:eastAsia="仿宋_GB2312" w:cs="仿宋" w:hint="eastAsia"/>
                <w:sz w:val="36"/>
                <w:szCs w:val="36"/>
                <w:lang w:val="en-US" w:eastAsia="zh-CN"/>
              </w:rPr>
            </w:pPr>
          </w:p>
        </w:tc>
      </w:tr>
      <w:tr>
        <w:trPr>
          <w:trHeight w:val="512"/>
          <w:gridBefore w:val="1"/>
          <w:wBefore w:w="36" w:type="dxa"/>
          <w:gridAfter w:val="1"/>
          <w:wAfter w:w="1803" w:type="dxa"/>
        </w:trPr>
        <w:tc>
          <w:tcPr>
            <w:tcW w:w="998" w:type="dxa"/>
          </w:tcPr>
          <w:p>
            <w:pPr>
              <w:tabs>
                <w:tab w:val="left" w:pos="1691"/>
              </w:tabs>
              <w:jc w:val="center"/>
              <w:rPr>
                <w:rFonts w:ascii="仿宋_GB2312" w:eastAsia="仿宋_GB2312" w:cs="仿宋"/>
                <w:sz w:val="36"/>
                <w:szCs w:val="36"/>
                <w:lang w:val="en-US" w:eastAsia="zh-CN"/>
              </w:rPr>
            </w:pPr>
          </w:p>
        </w:tc>
        <w:tc>
          <w:tcPr>
            <w:tcW w:w="3358" w:type="dxa"/>
            <w:gridSpan w:val="2"/>
          </w:tcPr>
          <w:p>
            <w:pPr>
              <w:tabs>
                <w:tab w:val="left" w:pos="1691"/>
              </w:tabs>
              <w:rPr>
                <w:rFonts w:ascii="仿宋_GB2312" w:eastAsia="仿宋_GB2312" w:cs="仿宋"/>
                <w:sz w:val="36"/>
                <w:szCs w:val="36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rPr>
                <w:rFonts w:ascii="仿宋_GB2312" w:eastAsia="仿宋_GB2312" w:cs="仿宋"/>
                <w:sz w:val="36"/>
                <w:szCs w:val="36"/>
                <w:lang w:val="en-US" w:eastAsia="zh-CN"/>
              </w:rPr>
            </w:pPr>
          </w:p>
        </w:tc>
      </w:tr>
    </w:tbl>
    <w:p>
      <w:pPr>
        <w:tabs>
          <w:tab w:val="left" w:pos="1691"/>
        </w:tabs>
        <w:bidi w:val="0"/>
        <w:jc w:val="right"/>
        <w:rPr>
          <w:rFonts w:ascii="仿宋_GB2312" w:eastAsia="仿宋_GB2312" w:cs="仿宋" w:hint="eastAsia"/>
          <w:sz w:val="36"/>
          <w:szCs w:val="36"/>
          <w:lang w:val="en-US" w:eastAsia="zh-CN"/>
        </w:rPr>
      </w:pPr>
      <w:r>
        <w:rPr>
          <w:rFonts w:ascii="仿宋_GB2312" w:eastAsia="仿宋_GB2312" w:cs="仿宋" w:hint="eastAsia"/>
          <w:sz w:val="36"/>
          <w:szCs w:val="36"/>
          <w:lang w:val="en-US" w:eastAsia="zh-CN"/>
        </w:rPr>
        <w:t>彭阳县审批服务管理局</w:t>
      </w:r>
    </w:p>
    <w:p>
      <w:pPr>
        <w:tabs>
          <w:tab w:val="left" w:pos="1691"/>
        </w:tabs>
        <w:bidi w:val="0"/>
        <w:jc w:val="center"/>
        <w:rPr>
          <w:rFonts w:ascii="仿宋_GB2312" w:eastAsia="仿宋_GB2312" w:cs="仿宋" w:hint="eastAsia"/>
          <w:sz w:val="36"/>
          <w:szCs w:val="36"/>
          <w:lang w:val="en-US" w:eastAsia="zh-CN"/>
        </w:rPr>
      </w:pPr>
      <w:r>
        <w:rPr>
          <w:rFonts w:ascii="仿宋_GB2312" w:eastAsia="仿宋_GB2312" w:cs="仿宋" w:hint="eastAsia"/>
          <w:sz w:val="36"/>
          <w:szCs w:val="36"/>
          <w:lang w:val="en-US" w:eastAsia="zh-CN"/>
        </w:rPr>
        <w:t xml:space="preserve">                           2020年12月</w:t>
      </w:r>
      <w:r>
        <w:rPr>
          <w:rFonts w:ascii="仿宋_GB2312" w:eastAsia="仿宋_GB2312" w:cs="仿宋"/>
          <w:sz w:val="36"/>
          <w:szCs w:val="36"/>
          <w:lang w:val="en-US" w:eastAsia="zh-CN"/>
        </w:rPr>
        <w:t>28</w:t>
      </w:r>
      <w:r>
        <w:rPr>
          <w:rFonts w:ascii="仿宋_GB2312" w:eastAsia="仿宋_GB2312" w:cs="仿宋" w:hint="eastAsia"/>
          <w:sz w:val="36"/>
          <w:szCs w:val="36"/>
          <w:lang w:val="en-US" w:eastAsia="zh-CN"/>
        </w:rPr>
        <w:t>日</w:t>
      </w:r>
    </w:p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粗黑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9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4">
    <w:name w:val="heading 4"/>
    <w:basedOn w:val="0"/>
    <w:next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0"/>
    <w:next w:val="0"/>
    <w:pPr>
      <w:keepNext/>
      <w:keepLines/>
      <w:widowControl w:val="0"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7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69</TotalTime>
  <Application>Yozo_Office27021597764231179</Application>
  <Pages>2</Pages>
  <Words>476</Words>
  <Characters>511</Characters>
  <Lines>133</Lines>
  <Paragraphs>116</Paragraphs>
  <CharactersWithSpaces>540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2</cp:revision>
  <cp:lastPrinted>2020-12-25T08:50:43Z</cp:lastPrinted>
  <dcterms:created xsi:type="dcterms:W3CDTF">2020-11-18T03:07:00Z</dcterms:created>
  <dcterms:modified xsi:type="dcterms:W3CDTF">2020-12-28T01:05:24Z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2052-11.3.0.9228</vt:lpwstr>
  </property>
</Properties>
</file>