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古城镇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安置建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档立卡户就业岗位安置花名册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单位（盖章）：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古城镇</w:t>
      </w:r>
      <w:r>
        <w:rPr>
          <w:rFonts w:hint="eastAsia" w:eastAsia="仿宋_GB2312" w:cs="Times New Roman"/>
          <w:color w:val="000000"/>
          <w:sz w:val="24"/>
          <w:szCs w:val="24"/>
          <w:lang w:val="en-US" w:eastAsia="zh-CN"/>
        </w:rPr>
        <w:t>人民政府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年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月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日</w:t>
      </w:r>
    </w:p>
    <w:tbl>
      <w:tblPr>
        <w:tblStyle w:val="4"/>
        <w:tblW w:w="12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21"/>
        <w:gridCol w:w="746"/>
        <w:gridCol w:w="819"/>
        <w:gridCol w:w="2180"/>
        <w:gridCol w:w="1387"/>
        <w:gridCol w:w="1746"/>
        <w:gridCol w:w="1732"/>
        <w:gridCol w:w="925"/>
        <w:gridCol w:w="1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贫困类型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上岗时间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冯连山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任河村鹦鸽嘴队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157*****583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冶生平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任河村北洼队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158*****244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杨生宝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温沟村塔山组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139*****627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温沟村塔山组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180*****886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呼志武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郑庄村郑庄队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150*****518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店洼村杨河组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130*****050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店洼村店洼组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181*****095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田养新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小岔沟村小岔沟组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157*****452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小岔沟村郑沟组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139*****324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642226********083X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挂马沟村上洼队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153*****836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羊坊村冯马队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133*****287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马守军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羊坊村羊坪队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150*****028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海建龙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642226196405010817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乃河村北山组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180*****460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乃河村关院组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182*****611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高庄村王湾队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152*****696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晁志满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乡镇、村（居委会）街道保洁员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高庄村高湾队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131*****544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F1FDB"/>
    <w:rsid w:val="539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2019-05-27T08:22:32Z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