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1"/>
        <w:rPr>
          <w:rFonts w:ascii="??_GB2312" w:hAnsi="宋体"/>
          <w:kern w:val="0"/>
          <w:sz w:val="32"/>
          <w:szCs w:val="32"/>
        </w:rPr>
      </w:pPr>
    </w:p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cs="宋体"/>
          <w:b/>
          <w:bCs/>
          <w:kern w:val="0"/>
          <w:sz w:val="44"/>
          <w:szCs w:val="44"/>
        </w:rPr>
      </w:pPr>
    </w:p>
    <w:p>
      <w:pPr>
        <w:widowControl/>
        <w:jc w:val="left"/>
        <w:outlineLvl w:val="1"/>
        <w:rPr>
          <w:rFonts w:ascii="??_GB2312" w:hAnsi="宋体" w:eastAsia="Times New Roman"/>
          <w:b/>
          <w:kern w:val="0"/>
          <w:sz w:val="36"/>
          <w:szCs w:val="36"/>
        </w:rPr>
      </w:pPr>
      <w:bookmarkStart w:id="0" w:name="_GoBack"/>
      <w:r>
        <w:rPr>
          <w:rFonts w:hint="eastAsia" w:ascii="??_GB2312" w:hAnsi="宋体"/>
          <w:b/>
          <w:kern w:val="0"/>
          <w:sz w:val="36"/>
          <w:szCs w:val="36"/>
        </w:rPr>
        <w:t>彭阳县政务服务中心</w:t>
      </w:r>
      <w:r>
        <w:rPr>
          <w:rFonts w:ascii="??_GB2312" w:hAnsi="宋体" w:eastAsia="Times New Roman"/>
          <w:b/>
          <w:kern w:val="0"/>
          <w:sz w:val="36"/>
          <w:szCs w:val="36"/>
        </w:rPr>
        <w:t>201</w:t>
      </w:r>
      <w:r>
        <w:rPr>
          <w:rFonts w:ascii="??_GB2312" w:hAnsi="宋体"/>
          <w:b/>
          <w:kern w:val="0"/>
          <w:sz w:val="36"/>
          <w:szCs w:val="36"/>
        </w:rPr>
        <w:t>8</w:t>
      </w:r>
      <w:r>
        <w:rPr>
          <w:rFonts w:ascii="??_GB2312" w:hAnsi="宋体" w:eastAsia="Times New Roman"/>
          <w:b/>
          <w:kern w:val="0"/>
          <w:sz w:val="36"/>
          <w:szCs w:val="36"/>
        </w:rPr>
        <w:t>年部门预算——预算表</w:t>
      </w:r>
    </w:p>
    <w:bookmarkEnd w:id="0"/>
    <w:p>
      <w:pPr>
        <w:widowControl/>
        <w:jc w:val="left"/>
        <w:outlineLvl w:val="1"/>
        <w:rPr>
          <w:rFonts w:ascii="??_GB2312" w:hAnsi="宋体" w:eastAsia="Times New Roman"/>
          <w:b/>
          <w:kern w:val="0"/>
          <w:sz w:val="36"/>
          <w:szCs w:val="36"/>
        </w:rPr>
      </w:pPr>
    </w:p>
    <w:p>
      <w:pPr>
        <w:widowControl/>
        <w:ind w:firstLine="643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ascii="??_GB2312" w:hAnsi="宋体" w:eastAsia="Times New Roman"/>
          <w:b/>
          <w:kern w:val="0"/>
          <w:sz w:val="36"/>
          <w:szCs w:val="36"/>
        </w:rPr>
      </w:pPr>
      <w:r>
        <w:rPr>
          <w:rFonts w:ascii="??_GB2312" w:hAnsi="宋体" w:eastAsia="Times New Roman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                                                               单位：元</w:t>
      </w:r>
    </w:p>
    <w:tbl>
      <w:tblPr>
        <w:tblStyle w:val="8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968916.88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968916.88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968916.88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968916.88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784946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784946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101809.13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101809.13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39294.75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39294.75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42867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42867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135772.51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135772.51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135772.51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135772.51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135772.51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135772.51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1104689.39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1104689.39</w:t>
            </w:r>
          </w:p>
        </w:tc>
      </w:tr>
    </w:tbl>
    <w:p>
      <w:pPr>
        <w:widowControl/>
        <w:outlineLvl w:val="1"/>
        <w:rPr>
          <w:rFonts w:ascii="黑体" w:hAnsi="宋体" w:eastAsia="黑体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ascii="黑体" w:hAnsi="宋体" w:eastAsia="黑体"/>
          <w:kern w:val="0"/>
          <w:sz w:val="32"/>
          <w:szCs w:val="32"/>
        </w:rPr>
      </w:pPr>
    </w:p>
    <w:p>
      <w:pPr>
        <w:widowControl/>
        <w:outlineLvl w:val="1"/>
        <w:rPr>
          <w:rFonts w:ascii="黑体" w:hAnsi="宋体" w:eastAsia="黑体"/>
          <w:kern w:val="0"/>
          <w:sz w:val="32"/>
          <w:szCs w:val="32"/>
        </w:rPr>
      </w:pPr>
    </w:p>
    <w:p>
      <w:pPr>
        <w:widowControl/>
        <w:outlineLvl w:val="1"/>
        <w:rPr>
          <w:rFonts w:ascii="黑体" w:hAnsi="宋体" w:eastAsia="黑体"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二、财政拨款支出预算总表</w:t>
      </w:r>
    </w:p>
    <w:p>
      <w:pPr>
        <w:widowControl/>
        <w:ind w:firstLine="720" w:firstLineChars="200"/>
        <w:jc w:val="center"/>
        <w:outlineLvl w:val="1"/>
        <w:rPr>
          <w:rFonts w:ascii="??_GB2312" w:hAnsi="宋体" w:eastAsia="Times New Roman"/>
          <w:b/>
          <w:kern w:val="0"/>
          <w:sz w:val="36"/>
          <w:szCs w:val="36"/>
        </w:rPr>
      </w:pPr>
    </w:p>
    <w:p>
      <w:pPr>
        <w:widowControl/>
        <w:ind w:firstLine="720" w:firstLineChars="200"/>
        <w:jc w:val="center"/>
        <w:outlineLvl w:val="1"/>
        <w:rPr>
          <w:rFonts w:ascii="??_GB2312" w:hAnsi="宋体" w:eastAsia="Times New Roman"/>
          <w:b/>
          <w:kern w:val="0"/>
          <w:sz w:val="36"/>
          <w:szCs w:val="36"/>
        </w:rPr>
      </w:pPr>
      <w:r>
        <w:rPr>
          <w:rFonts w:ascii="??_GB2312" w:hAnsi="宋体" w:eastAsia="Times New Roman"/>
          <w:b/>
          <w:kern w:val="0"/>
          <w:sz w:val="36"/>
          <w:szCs w:val="36"/>
        </w:rPr>
        <w:t>财政拨款支出预算总表</w:t>
      </w:r>
    </w:p>
    <w:p>
      <w:pPr>
        <w:widowControl/>
        <w:ind w:firstLine="735"/>
        <w:jc w:val="left"/>
        <w:outlineLvl w:val="1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                                                                 单位：元</w:t>
      </w:r>
    </w:p>
    <w:tbl>
      <w:tblPr>
        <w:tblStyle w:val="8"/>
        <w:tblW w:w="1353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700"/>
        <w:gridCol w:w="1340"/>
        <w:gridCol w:w="1340"/>
        <w:gridCol w:w="1340"/>
        <w:gridCol w:w="1560"/>
        <w:gridCol w:w="1120"/>
        <w:gridCol w:w="1340"/>
        <w:gridCol w:w="1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县级经费拨款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2010350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事业运行（政府办公厅（室）及相关机构事务）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784946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784946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784946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2080505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机关事业单位基本养老保险缴费支出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71445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71445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71445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2080506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机关事业单位职业年金缴费支出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28578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28578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28578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2082702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财政对工伤保险基金的补助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714.45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714.45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714.45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2082703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财政对生育保险基金的补助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1071.68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1071.68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1071.68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2101102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事业单位医疗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28578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28578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28578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2101103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公务员医疗补助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10716.75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10716.75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10716.75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42867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42867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42867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968916.88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968916.88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968916.88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3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ascii="??_GB2312" w:hAnsi="宋体" w:eastAsia="Times New Roman"/>
          <w:b/>
          <w:kern w:val="0"/>
          <w:sz w:val="36"/>
          <w:szCs w:val="36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三、一般公共预算支出表</w:t>
      </w:r>
    </w:p>
    <w:p>
      <w:pPr>
        <w:widowControl/>
        <w:ind w:firstLine="720" w:firstLineChars="200"/>
        <w:jc w:val="center"/>
        <w:outlineLvl w:val="1"/>
        <w:rPr>
          <w:rFonts w:ascii="??_GB2312" w:hAnsi="宋体" w:eastAsia="Times New Roman"/>
          <w:b/>
          <w:kern w:val="0"/>
          <w:sz w:val="36"/>
          <w:szCs w:val="36"/>
        </w:rPr>
      </w:pPr>
      <w:r>
        <w:rPr>
          <w:rFonts w:ascii="??_GB2312" w:hAnsi="宋体" w:eastAsia="Times New Roman"/>
          <w:b/>
          <w:kern w:val="0"/>
          <w:sz w:val="36"/>
          <w:szCs w:val="36"/>
        </w:rPr>
        <w:t>一般公共预算支出表</w:t>
      </w:r>
    </w:p>
    <w:p>
      <w:pPr>
        <w:widowControl/>
        <w:ind w:firstLine="735"/>
        <w:jc w:val="left"/>
        <w:outlineLvl w:val="1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                                                                 单位：元</w:t>
      </w:r>
    </w:p>
    <w:tbl>
      <w:tblPr>
        <w:tblStyle w:val="8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340"/>
        <w:gridCol w:w="1779"/>
        <w:gridCol w:w="1620"/>
        <w:gridCol w:w="1800"/>
        <w:gridCol w:w="1980"/>
        <w:gridCol w:w="236"/>
        <w:gridCol w:w="1024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年执行数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年预算数与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2010350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事业运行（政府办公厅（室）及相关机构事务）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991815.4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784946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634946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150000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-206869.4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-20.86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2080505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140423.8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71445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71445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-68978.8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-49.12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2080506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机关事业单位职业年金缴费支出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28578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28578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28578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2082702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财政对工伤保险基金的补助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615.24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714.45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714.45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99.21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16.13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2082703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财政对生育保险基金的补助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923.16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1071.68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1071.68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148.52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16.09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2101102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事业单位医疗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24615.36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28578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28578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3962.64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16.1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2101103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公务员医疗补助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9230.76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10716.75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10716.75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1485.99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16.1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42867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42867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42867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1167623.72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968916.88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818916.88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150000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-198706.84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-17.02</w:t>
            </w:r>
          </w:p>
        </w:tc>
      </w:tr>
    </w:tbl>
    <w:p>
      <w:pPr>
        <w:widowControl/>
        <w:spacing w:line="240" w:lineRule="atLeast"/>
        <w:ind w:firstLine="643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240" w:lineRule="atLeast"/>
        <w:ind w:firstLine="643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四、一般公共预算基本支出表</w:t>
      </w:r>
    </w:p>
    <w:p>
      <w:pPr>
        <w:widowControl/>
        <w:spacing w:line="240" w:lineRule="atLeast"/>
        <w:ind w:firstLine="720" w:firstLineChars="200"/>
        <w:jc w:val="center"/>
        <w:outlineLvl w:val="1"/>
        <w:rPr>
          <w:rFonts w:ascii="??_GB2312" w:hAnsi="宋体" w:eastAsia="Times New Roman"/>
          <w:b/>
          <w:kern w:val="0"/>
          <w:sz w:val="36"/>
          <w:szCs w:val="36"/>
        </w:rPr>
      </w:pPr>
      <w:r>
        <w:rPr>
          <w:rFonts w:ascii="??_GB2312" w:hAnsi="宋体" w:eastAsia="Times New Roman"/>
          <w:b/>
          <w:kern w:val="0"/>
          <w:sz w:val="36"/>
          <w:szCs w:val="36"/>
        </w:rPr>
        <w:t>一般公共预算基本支出表</w:t>
      </w:r>
    </w:p>
    <w:p>
      <w:pPr>
        <w:widowControl/>
        <w:spacing w:line="240" w:lineRule="atLeast"/>
        <w:ind w:firstLine="735"/>
        <w:jc w:val="left"/>
        <w:outlineLvl w:val="1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                                                                 单位：元</w:t>
      </w:r>
    </w:p>
    <w:tbl>
      <w:tblPr>
        <w:tblStyle w:val="8"/>
        <w:tblpPr w:leftFromText="180" w:rightFromText="180" w:vertAnchor="text" w:tblpY="1"/>
        <w:tblOverlap w:val="never"/>
        <w:tblW w:w="136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818916.88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736236.88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82680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644268.13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644268.13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184860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184860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218145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218145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75220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75220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130387.13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130387.13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35656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35656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82680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49680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91968.75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91968.75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10716.75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10716.75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42867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42867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提租补贴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购房补贴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12000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12000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采暖补贴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26385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26385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物业服务补贴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</w:tbl>
    <w:p>
      <w:pPr>
        <w:widowControl/>
        <w:spacing w:line="240" w:lineRule="atLeast"/>
        <w:ind w:firstLine="480"/>
        <w:jc w:val="left"/>
        <w:rPr>
          <w:rFonts w:ascii="??_GB2312" w:hAnsi="宋体" w:eastAsia="Times New Roman" w:cs="宋体"/>
          <w:b/>
          <w:bCs/>
          <w:kern w:val="0"/>
          <w:sz w:val="32"/>
          <w:szCs w:val="32"/>
        </w:rPr>
      </w:pPr>
    </w:p>
    <w:p>
      <w:pPr>
        <w:widowControl/>
        <w:spacing w:line="240" w:lineRule="atLeast"/>
        <w:ind w:firstLine="480"/>
        <w:jc w:val="left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ascii="??_GB2312" w:hAnsi="宋体" w:eastAsia="Times New Roman" w:cs="宋体"/>
          <w:b/>
          <w:bCs/>
          <w:kern w:val="0"/>
          <w:sz w:val="32"/>
          <w:szCs w:val="32"/>
        </w:rPr>
        <w:t>必须按经济分类款级科目逐项填写，数据与单位上报财政局时部门预算系统数据一致，并将类级科目数据与财政批复文件进行核对。</w:t>
      </w:r>
    </w:p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五、一般公共预算“三公”经费支出表</w:t>
      </w:r>
    </w:p>
    <w:tbl>
      <w:tblPr>
        <w:tblStyle w:val="8"/>
        <w:tblpPr w:leftFromText="180" w:rightFromText="180" w:vertAnchor="text" w:horzAnchor="page" w:tblpX="562" w:tblpY="716"/>
        <w:tblOverlap w:val="never"/>
        <w:tblW w:w="143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797"/>
        <w:gridCol w:w="797"/>
        <w:gridCol w:w="797"/>
        <w:gridCol w:w="796"/>
        <w:gridCol w:w="797"/>
        <w:gridCol w:w="797"/>
        <w:gridCol w:w="797"/>
        <w:gridCol w:w="797"/>
        <w:gridCol w:w="1275"/>
        <w:gridCol w:w="648"/>
        <w:gridCol w:w="468"/>
        <w:gridCol w:w="797"/>
        <w:gridCol w:w="797"/>
        <w:gridCol w:w="796"/>
        <w:gridCol w:w="797"/>
        <w:gridCol w:w="797"/>
        <w:gridCol w:w="7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2017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年执行数（决算数）</w:t>
            </w:r>
          </w:p>
        </w:tc>
        <w:tc>
          <w:tcPr>
            <w:tcW w:w="47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7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30" w:firstLineChars="196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30" w:firstLineChars="196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30" w:firstLineChars="196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30" w:firstLineChars="196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30" w:firstLineChars="196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30" w:firstLineChars="196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30" w:firstLineChars="196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30" w:firstLineChars="196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30" w:firstLineChars="196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30" w:firstLineChars="196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30" w:firstLineChars="196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30" w:firstLineChars="196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六、政府性基金预算支出表</w:t>
      </w:r>
    </w:p>
    <w:p>
      <w:pPr>
        <w:widowControl/>
        <w:ind w:firstLine="720" w:firstLineChars="200"/>
        <w:jc w:val="center"/>
        <w:outlineLvl w:val="1"/>
        <w:rPr>
          <w:rFonts w:ascii="??_GB2312" w:hAnsi="宋体" w:eastAsia="Times New Roman"/>
          <w:b/>
          <w:kern w:val="0"/>
          <w:sz w:val="36"/>
          <w:szCs w:val="36"/>
        </w:rPr>
      </w:pPr>
      <w:r>
        <w:rPr>
          <w:rFonts w:ascii="??_GB2312" w:hAnsi="宋体" w:eastAsia="Times New Roman"/>
          <w:b/>
          <w:kern w:val="0"/>
          <w:sz w:val="36"/>
          <w:szCs w:val="36"/>
        </w:rPr>
        <w:t>政府性基金预算支出表</w:t>
      </w:r>
    </w:p>
    <w:p>
      <w:pPr>
        <w:widowControl/>
        <w:ind w:firstLine="720" w:firstLineChars="200"/>
        <w:jc w:val="center"/>
        <w:outlineLvl w:val="1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b/>
          <w:kern w:val="0"/>
          <w:sz w:val="36"/>
          <w:szCs w:val="36"/>
        </w:rPr>
        <w:t xml:space="preserve">                                                       </w:t>
      </w:r>
      <w:r>
        <w:rPr>
          <w:rFonts w:ascii="??_GB2312" w:hAnsi="宋体" w:eastAsia="Times New Roman"/>
          <w:kern w:val="0"/>
          <w:sz w:val="32"/>
          <w:szCs w:val="32"/>
        </w:rPr>
        <w:t>单位：元</w:t>
      </w:r>
    </w:p>
    <w:tbl>
      <w:tblPr>
        <w:tblStyle w:val="8"/>
        <w:tblW w:w="137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640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60" w:type="dxa"/>
            <w:gridSpan w:val="12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??_GB2312" w:hAnsi="宋体" w:eastAsia="Times New Roman" w:cs="宋体"/>
                <w:kern w:val="0"/>
                <w:sz w:val="32"/>
                <w:szCs w:val="32"/>
              </w:rPr>
            </w:pPr>
            <w:r>
              <w:rPr>
                <w:rFonts w:ascii="??_GB2312" w:hAnsi="宋体" w:eastAsia="Times New Roman" w:cs="宋体"/>
                <w:kern w:val="0"/>
                <w:sz w:val="32"/>
                <w:szCs w:val="32"/>
              </w:rPr>
              <w:t>注：</w:t>
            </w:r>
            <w:r>
              <w:rPr>
                <w:rFonts w:hint="eastAsia" w:ascii="??_GB2312" w:hAnsi="宋体" w:cs="宋体"/>
                <w:kern w:val="0"/>
                <w:sz w:val="32"/>
                <w:szCs w:val="32"/>
              </w:rPr>
              <w:t>政务服务中心没有政府性基金预算收支</w:t>
            </w:r>
            <w:r>
              <w:rPr>
                <w:rFonts w:ascii="??_GB2312" w:hAnsi="宋体" w:eastAsia="Times New Roman" w:cs="宋体"/>
                <w:kern w:val="0"/>
                <w:sz w:val="32"/>
                <w:szCs w:val="32"/>
              </w:rPr>
              <w:t>。</w:t>
            </w:r>
          </w:p>
        </w:tc>
      </w:tr>
    </w:tbl>
    <w:p>
      <w:pPr>
        <w:widowControl/>
        <w:jc w:val="left"/>
        <w:outlineLvl w:val="1"/>
        <w:rPr>
          <w:rFonts w:ascii="??_GB2312" w:hAnsi="宋体" w:eastAsia="Times New Roman"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七、部门收支预算总表</w:t>
      </w:r>
    </w:p>
    <w:p>
      <w:pPr>
        <w:widowControl/>
        <w:jc w:val="center"/>
        <w:outlineLvl w:val="1"/>
        <w:rPr>
          <w:rFonts w:ascii="??_GB2312" w:hAnsi="宋体" w:eastAsia="Times New Roman"/>
          <w:b/>
          <w:kern w:val="0"/>
          <w:sz w:val="36"/>
          <w:szCs w:val="36"/>
        </w:rPr>
      </w:pPr>
      <w:r>
        <w:rPr>
          <w:rFonts w:ascii="??_GB2312" w:hAnsi="宋体" w:eastAsia="Times New Roman"/>
          <w:b/>
          <w:kern w:val="0"/>
          <w:sz w:val="36"/>
          <w:szCs w:val="36"/>
        </w:rPr>
        <w:t>部门收支预算总表</w:t>
      </w:r>
    </w:p>
    <w:p>
      <w:pPr>
        <w:widowControl/>
        <w:ind w:firstLine="640" w:firstLineChars="200"/>
        <w:outlineLvl w:val="1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                                                               单位：元</w:t>
      </w:r>
    </w:p>
    <w:tbl>
      <w:tblPr>
        <w:tblStyle w:val="8"/>
        <w:tblW w:w="136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737"/>
        <w:gridCol w:w="3483"/>
        <w:gridCol w:w="1557"/>
        <w:gridCol w:w="162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10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968916.88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968916.88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968916.88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968916.88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784946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784946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101809.13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101809.13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39294.75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39294.75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42867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42867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135772.51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135772.51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135772.51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135772.51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0" w:firstLineChars="500"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135772.51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135772.51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0" w:firstLineChars="500"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ind w:firstLine="1100" w:firstLineChars="500"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1104689.39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1104689.39</w:t>
            </w:r>
          </w:p>
        </w:tc>
      </w:tr>
    </w:tbl>
    <w:p>
      <w:pPr>
        <w:widowControl/>
        <w:outlineLvl w:val="1"/>
        <w:rPr>
          <w:rFonts w:ascii="黑体" w:hAnsi="宋体" w:eastAsia="黑体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jc w:val="left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320" w:lineRule="atLeast"/>
        <w:ind w:firstLine="735"/>
        <w:jc w:val="left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八、部门收入总表</w:t>
      </w:r>
    </w:p>
    <w:p>
      <w:pPr>
        <w:widowControl/>
        <w:spacing w:line="320" w:lineRule="atLeast"/>
        <w:jc w:val="center"/>
        <w:outlineLvl w:val="1"/>
        <w:rPr>
          <w:rFonts w:ascii="??_GB2312" w:hAnsi="宋体" w:eastAsia="Times New Roman"/>
          <w:b/>
          <w:kern w:val="0"/>
          <w:sz w:val="36"/>
          <w:szCs w:val="36"/>
        </w:rPr>
      </w:pPr>
      <w:r>
        <w:rPr>
          <w:rFonts w:ascii="??_GB2312" w:hAnsi="宋体" w:eastAsia="Times New Roman"/>
          <w:b/>
          <w:kern w:val="0"/>
          <w:sz w:val="36"/>
          <w:szCs w:val="36"/>
        </w:rPr>
        <w:t>部门收入总表</w:t>
      </w:r>
    </w:p>
    <w:p>
      <w:pPr>
        <w:widowControl/>
        <w:spacing w:line="320" w:lineRule="atLeast"/>
        <w:ind w:firstLine="735"/>
        <w:jc w:val="left"/>
        <w:outlineLvl w:val="1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                                                                       单位：元</w:t>
      </w:r>
    </w:p>
    <w:tbl>
      <w:tblPr>
        <w:tblStyle w:val="8"/>
        <w:tblW w:w="1479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849"/>
        <w:gridCol w:w="1294"/>
        <w:gridCol w:w="1294"/>
        <w:gridCol w:w="1288"/>
        <w:gridCol w:w="1293"/>
        <w:gridCol w:w="1108"/>
        <w:gridCol w:w="369"/>
        <w:gridCol w:w="1478"/>
        <w:gridCol w:w="739"/>
        <w:gridCol w:w="739"/>
        <w:gridCol w:w="739"/>
        <w:gridCol w:w="739"/>
        <w:gridCol w:w="9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2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2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上年结转、结余</w:t>
            </w:r>
          </w:p>
        </w:tc>
        <w:tc>
          <w:tcPr>
            <w:tcW w:w="368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7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7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7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9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2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73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2010350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事业运行（政府办公厅（室）及相关机构事务）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897555.51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112,609.51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784946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784946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2080505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机关事业单位基本养老保险缴费支出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71445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71445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71445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2080506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机关事业单位职业年金缴费支出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51741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23163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28578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28578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2082702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财政对工伤保险基金的补助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714.45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714.45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714.45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2082703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财政对生育保险基金的补助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1071.68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1071.68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1071.68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2101102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事业单位医疗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28578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28578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28578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2101103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公务员医疗补助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10716.75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10716.75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10716.75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42867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42867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42867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1104689.39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135772.51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968916.88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968916.88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widowControl/>
        <w:ind w:firstLine="630" w:firstLineChars="196"/>
        <w:jc w:val="left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30" w:firstLineChars="196"/>
        <w:jc w:val="left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九、部门支出总表</w:t>
      </w:r>
    </w:p>
    <w:p>
      <w:pPr>
        <w:widowControl/>
        <w:jc w:val="center"/>
        <w:outlineLvl w:val="1"/>
        <w:rPr>
          <w:rFonts w:ascii="??_GB2312" w:hAnsi="宋体" w:eastAsia="Times New Roman"/>
          <w:b/>
          <w:kern w:val="0"/>
          <w:sz w:val="36"/>
          <w:szCs w:val="36"/>
        </w:rPr>
      </w:pPr>
      <w:r>
        <w:rPr>
          <w:rFonts w:ascii="??_GB2312" w:hAnsi="宋体" w:eastAsia="Times New Roman"/>
          <w:b/>
          <w:kern w:val="0"/>
          <w:sz w:val="36"/>
          <w:szCs w:val="36"/>
        </w:rPr>
        <w:t>部门支出总表</w:t>
      </w:r>
    </w:p>
    <w:p>
      <w:pPr>
        <w:widowControl/>
        <w:ind w:firstLine="735"/>
        <w:jc w:val="left"/>
        <w:outlineLvl w:val="1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                                                                     单位：元</w:t>
      </w:r>
    </w:p>
    <w:tbl>
      <w:tblPr>
        <w:tblStyle w:val="8"/>
        <w:tblW w:w="144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840"/>
        <w:gridCol w:w="1740"/>
        <w:gridCol w:w="1740"/>
        <w:gridCol w:w="1740"/>
        <w:gridCol w:w="1740"/>
        <w:gridCol w:w="1740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对附属单位补助支出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2010350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事业运行（政府办公厅（室）及相关机构事务）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784946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634946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150000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2080505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机关事业单位基本养老保险缴费支出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71445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71445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2080506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机关事业单位职业年金缴费支出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28578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28578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2082702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财政对工伤保险基金的补助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714.45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714.45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2082703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财政对生育保险基金的补助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1071.68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1071.68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2101102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事业单位医疗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28578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28578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2101103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公务员医疗补助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10716.75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10716.75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42867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42867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968916.88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818916.88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150000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outlineLvl w:val="1"/>
        <w:rPr>
          <w:rFonts w:ascii="??_GB2312" w:hAnsi="宋体" w:eastAsia="Times New Roman"/>
          <w:kern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>
      <w:pPr>
        <w:widowControl/>
        <w:jc w:val="left"/>
        <w:outlineLvl w:val="1"/>
        <w:rPr>
          <w:rFonts w:ascii="??_GB2312" w:hAnsi="宋体" w:eastAsia="Times New Roman"/>
          <w:b/>
          <w:kern w:val="0"/>
          <w:sz w:val="36"/>
          <w:szCs w:val="36"/>
        </w:rPr>
      </w:pPr>
    </w:p>
    <w:p>
      <w:pPr>
        <w:widowControl/>
        <w:spacing w:line="560" w:lineRule="exact"/>
        <w:jc w:val="left"/>
        <w:rPr>
          <w:rFonts w:ascii="??_GB2312" w:hAnsi="宋体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??_GB2312" w:hAnsi="宋体" w:cs="宋体"/>
          <w:kern w:val="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11812"/>
    <w:rsid w:val="00001ABE"/>
    <w:rsid w:val="00023328"/>
    <w:rsid w:val="00051FDE"/>
    <w:rsid w:val="00067B23"/>
    <w:rsid w:val="000B2438"/>
    <w:rsid w:val="000F15C3"/>
    <w:rsid w:val="001315C9"/>
    <w:rsid w:val="00146623"/>
    <w:rsid w:val="0015156F"/>
    <w:rsid w:val="00152AD9"/>
    <w:rsid w:val="0016137C"/>
    <w:rsid w:val="00193C6A"/>
    <w:rsid w:val="001C4A68"/>
    <w:rsid w:val="001D2055"/>
    <w:rsid w:val="001E7E25"/>
    <w:rsid w:val="001F54C7"/>
    <w:rsid w:val="0022421A"/>
    <w:rsid w:val="00226C48"/>
    <w:rsid w:val="00241D17"/>
    <w:rsid w:val="00253332"/>
    <w:rsid w:val="00254EBD"/>
    <w:rsid w:val="00281E1C"/>
    <w:rsid w:val="0029680E"/>
    <w:rsid w:val="002A7B6B"/>
    <w:rsid w:val="002C7A9E"/>
    <w:rsid w:val="002C7CFB"/>
    <w:rsid w:val="002D39D3"/>
    <w:rsid w:val="003042E2"/>
    <w:rsid w:val="00311755"/>
    <w:rsid w:val="00327B02"/>
    <w:rsid w:val="00331BEE"/>
    <w:rsid w:val="00347932"/>
    <w:rsid w:val="00375AF5"/>
    <w:rsid w:val="00380EBF"/>
    <w:rsid w:val="003A3EEA"/>
    <w:rsid w:val="003C167A"/>
    <w:rsid w:val="003C4466"/>
    <w:rsid w:val="003E1246"/>
    <w:rsid w:val="003F1DFB"/>
    <w:rsid w:val="004359E1"/>
    <w:rsid w:val="004D3833"/>
    <w:rsid w:val="004E6178"/>
    <w:rsid w:val="004F6F74"/>
    <w:rsid w:val="00520E87"/>
    <w:rsid w:val="0052488A"/>
    <w:rsid w:val="0053584B"/>
    <w:rsid w:val="0053784F"/>
    <w:rsid w:val="005429EA"/>
    <w:rsid w:val="00637C1D"/>
    <w:rsid w:val="0064493F"/>
    <w:rsid w:val="00693F44"/>
    <w:rsid w:val="00695302"/>
    <w:rsid w:val="00695505"/>
    <w:rsid w:val="006A4D70"/>
    <w:rsid w:val="006D0A80"/>
    <w:rsid w:val="00722996"/>
    <w:rsid w:val="007246EB"/>
    <w:rsid w:val="0076644D"/>
    <w:rsid w:val="00781EAD"/>
    <w:rsid w:val="007848AB"/>
    <w:rsid w:val="007B6A2F"/>
    <w:rsid w:val="007D1A1E"/>
    <w:rsid w:val="007F571F"/>
    <w:rsid w:val="00804C9B"/>
    <w:rsid w:val="00842F1E"/>
    <w:rsid w:val="00856E7F"/>
    <w:rsid w:val="00881D7B"/>
    <w:rsid w:val="008E4945"/>
    <w:rsid w:val="00911448"/>
    <w:rsid w:val="00921214"/>
    <w:rsid w:val="0096141A"/>
    <w:rsid w:val="009622FC"/>
    <w:rsid w:val="00966A67"/>
    <w:rsid w:val="00981226"/>
    <w:rsid w:val="009C2948"/>
    <w:rsid w:val="009C5D40"/>
    <w:rsid w:val="009D7AEE"/>
    <w:rsid w:val="00A76844"/>
    <w:rsid w:val="00AA0709"/>
    <w:rsid w:val="00AA2CC3"/>
    <w:rsid w:val="00AC4697"/>
    <w:rsid w:val="00AE3F9E"/>
    <w:rsid w:val="00B00B1B"/>
    <w:rsid w:val="00B324FE"/>
    <w:rsid w:val="00B86370"/>
    <w:rsid w:val="00BA5672"/>
    <w:rsid w:val="00BA6FE1"/>
    <w:rsid w:val="00BB2314"/>
    <w:rsid w:val="00BB3DC7"/>
    <w:rsid w:val="00BC420A"/>
    <w:rsid w:val="00BC484A"/>
    <w:rsid w:val="00BD08E3"/>
    <w:rsid w:val="00BE59C3"/>
    <w:rsid w:val="00C43871"/>
    <w:rsid w:val="00C53805"/>
    <w:rsid w:val="00C87926"/>
    <w:rsid w:val="00CB62B0"/>
    <w:rsid w:val="00CF48F1"/>
    <w:rsid w:val="00CF726B"/>
    <w:rsid w:val="00D053AF"/>
    <w:rsid w:val="00D12BAA"/>
    <w:rsid w:val="00D42E65"/>
    <w:rsid w:val="00D52D10"/>
    <w:rsid w:val="00DA436F"/>
    <w:rsid w:val="00DB3EAE"/>
    <w:rsid w:val="00DC4C7F"/>
    <w:rsid w:val="00DE1E4E"/>
    <w:rsid w:val="00DE216C"/>
    <w:rsid w:val="00E111A8"/>
    <w:rsid w:val="00E159E9"/>
    <w:rsid w:val="00E20FE6"/>
    <w:rsid w:val="00E90370"/>
    <w:rsid w:val="00F21E27"/>
    <w:rsid w:val="00F45714"/>
    <w:rsid w:val="00F578CD"/>
    <w:rsid w:val="00FA0781"/>
    <w:rsid w:val="00FD0789"/>
    <w:rsid w:val="17E656FD"/>
    <w:rsid w:val="21411812"/>
    <w:rsid w:val="29EC46AB"/>
    <w:rsid w:val="3C6C6F9A"/>
    <w:rsid w:val="40CB2B57"/>
    <w:rsid w:val="564D5AAC"/>
    <w:rsid w:val="59327876"/>
    <w:rsid w:val="5BA44186"/>
    <w:rsid w:val="61B564AD"/>
    <w:rsid w:val="645C235B"/>
    <w:rsid w:val="697E5006"/>
    <w:rsid w:val="6EE45DEA"/>
    <w:rsid w:val="6F066285"/>
    <w:rsid w:val="7A126CA8"/>
    <w:rsid w:val="7D8244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FollowedHyperlink"/>
    <w:basedOn w:val="5"/>
    <w:uiPriority w:val="99"/>
    <w:rPr>
      <w:rFonts w:cs="Times New Roman"/>
      <w:color w:val="000000"/>
      <w:sz w:val="18"/>
      <w:szCs w:val="18"/>
      <w:u w:val="none"/>
    </w:rPr>
  </w:style>
  <w:style w:type="character" w:styleId="7">
    <w:name w:val="Hyperlink"/>
    <w:basedOn w:val="5"/>
    <w:uiPriority w:val="99"/>
    <w:rPr>
      <w:rFonts w:cs="Times New Roman"/>
      <w:color w:val="000000"/>
      <w:sz w:val="18"/>
      <w:szCs w:val="18"/>
      <w:u w:val="none"/>
    </w:rPr>
  </w:style>
  <w:style w:type="character" w:customStyle="1" w:styleId="9">
    <w:name w:val="Header Char"/>
    <w:basedOn w:val="5"/>
    <w:link w:val="3"/>
    <w:semiHidden/>
    <w:locked/>
    <w:uiPriority w:val="99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0">
    <w:name w:val="Footer Char"/>
    <w:basedOn w:val="5"/>
    <w:link w:val="2"/>
    <w:semiHidden/>
    <w:locked/>
    <w:uiPriority w:val="99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22</Pages>
  <Words>1528</Words>
  <Characters>8716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2018-01-17T08:00:00Z</dcterms:created>
  <dc:creator>Administrator</dc:creator>
  <cp:lastModifiedBy>lenovo</cp:lastModifiedBy>
  <cp:lastPrinted>2018-01-19T04:12:00Z</cp:lastPrinted>
  <dcterms:modified xsi:type="dcterms:W3CDTF">2019-02-22T02:21:48Z</dcterms:modified>
  <dc:title>附件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