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8C" w:rsidRDefault="00B9678C" w:rsidP="00B9678C">
      <w:pPr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B9678C" w:rsidRDefault="00B9678C" w:rsidP="00B9678C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资助名额分配表</w:t>
      </w:r>
    </w:p>
    <w:tbl>
      <w:tblPr>
        <w:tblStyle w:val="a3"/>
        <w:tblW w:w="8470" w:type="dxa"/>
        <w:jc w:val="center"/>
        <w:tblLayout w:type="fixed"/>
        <w:tblLook w:val="04A0"/>
      </w:tblPr>
      <w:tblGrid>
        <w:gridCol w:w="1504"/>
        <w:gridCol w:w="1984"/>
        <w:gridCol w:w="1693"/>
        <w:gridCol w:w="2121"/>
        <w:gridCol w:w="1168"/>
      </w:tblGrid>
      <w:tr w:rsidR="00B9678C" w:rsidTr="00B9678C">
        <w:trPr>
          <w:trHeight w:val="675"/>
          <w:jc w:val="center"/>
        </w:trPr>
        <w:tc>
          <w:tcPr>
            <w:tcW w:w="1504" w:type="dxa"/>
            <w:vAlign w:val="center"/>
          </w:tcPr>
          <w:p w:rsidR="00B9678C" w:rsidRDefault="00B9678C" w:rsidP="004030EA"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乡镇</w:t>
            </w:r>
          </w:p>
        </w:tc>
        <w:tc>
          <w:tcPr>
            <w:tcW w:w="1984" w:type="dxa"/>
          </w:tcPr>
          <w:p w:rsidR="00B9678C" w:rsidRDefault="00B9678C" w:rsidP="004030EA"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黄河银行</w:t>
            </w:r>
            <w:r>
              <w:rPr>
                <w:rFonts w:eastAsia="仿宋"/>
                <w:b/>
                <w:bCs/>
                <w:sz w:val="32"/>
                <w:szCs w:val="32"/>
              </w:rPr>
              <w:t>4000</w:t>
            </w:r>
            <w:r>
              <w:rPr>
                <w:rFonts w:eastAsia="仿宋"/>
                <w:b/>
                <w:bCs/>
                <w:sz w:val="32"/>
                <w:szCs w:val="32"/>
              </w:rPr>
              <w:t>元</w:t>
            </w:r>
          </w:p>
        </w:tc>
        <w:tc>
          <w:tcPr>
            <w:tcW w:w="1693" w:type="dxa"/>
          </w:tcPr>
          <w:p w:rsidR="00B9678C" w:rsidRDefault="00B9678C" w:rsidP="004030EA"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eastAsia="仿宋"/>
                <w:b/>
                <w:bCs/>
                <w:sz w:val="32"/>
                <w:szCs w:val="32"/>
              </w:rPr>
              <w:t>金徽酒</w:t>
            </w:r>
            <w:r>
              <w:rPr>
                <w:rFonts w:eastAsia="仿宋"/>
                <w:b/>
                <w:bCs/>
                <w:sz w:val="32"/>
                <w:szCs w:val="32"/>
              </w:rPr>
              <w:t>2000</w:t>
            </w:r>
            <w:r>
              <w:rPr>
                <w:rFonts w:eastAsia="仿宋"/>
                <w:b/>
                <w:bCs/>
                <w:sz w:val="32"/>
                <w:szCs w:val="32"/>
              </w:rPr>
              <w:t>元</w:t>
            </w:r>
            <w:proofErr w:type="gramEnd"/>
          </w:p>
        </w:tc>
        <w:tc>
          <w:tcPr>
            <w:tcW w:w="2121" w:type="dxa"/>
          </w:tcPr>
          <w:p w:rsidR="00B9678C" w:rsidRDefault="00B9678C" w:rsidP="004030EA"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六盘学子</w:t>
            </w:r>
            <w:r>
              <w:rPr>
                <w:rFonts w:eastAsia="仿宋"/>
                <w:b/>
                <w:bCs/>
                <w:sz w:val="32"/>
                <w:szCs w:val="32"/>
              </w:rPr>
              <w:t>2000</w:t>
            </w:r>
            <w:r>
              <w:rPr>
                <w:rFonts w:eastAsia="仿宋"/>
                <w:b/>
                <w:bCs/>
                <w:sz w:val="32"/>
                <w:szCs w:val="32"/>
              </w:rPr>
              <w:t>元</w:t>
            </w:r>
          </w:p>
        </w:tc>
        <w:tc>
          <w:tcPr>
            <w:tcW w:w="1168" w:type="dxa"/>
            <w:vAlign w:val="center"/>
          </w:tcPr>
          <w:p w:rsidR="00B9678C" w:rsidRDefault="00B9678C" w:rsidP="004030EA">
            <w:pPr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备注</w:t>
            </w:r>
          </w:p>
        </w:tc>
      </w:tr>
      <w:tr w:rsidR="00B9678C" w:rsidTr="00B9678C">
        <w:trPr>
          <w:trHeight w:val="343"/>
          <w:jc w:val="center"/>
        </w:trPr>
        <w:tc>
          <w:tcPr>
            <w:tcW w:w="150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白阳镇</w:t>
            </w:r>
          </w:p>
        </w:tc>
        <w:tc>
          <w:tcPr>
            <w:tcW w:w="198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</w:t>
            </w:r>
          </w:p>
        </w:tc>
        <w:tc>
          <w:tcPr>
            <w:tcW w:w="1693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</w:t>
            </w:r>
          </w:p>
        </w:tc>
        <w:tc>
          <w:tcPr>
            <w:tcW w:w="2121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168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</w:p>
        </w:tc>
      </w:tr>
      <w:tr w:rsidR="00B9678C" w:rsidTr="00B9678C">
        <w:trPr>
          <w:trHeight w:val="343"/>
          <w:jc w:val="center"/>
        </w:trPr>
        <w:tc>
          <w:tcPr>
            <w:tcW w:w="150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草庙乡</w:t>
            </w:r>
          </w:p>
        </w:tc>
        <w:tc>
          <w:tcPr>
            <w:tcW w:w="198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</w:t>
            </w:r>
          </w:p>
        </w:tc>
        <w:tc>
          <w:tcPr>
            <w:tcW w:w="1693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168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</w:p>
        </w:tc>
      </w:tr>
      <w:tr w:rsidR="00B9678C" w:rsidTr="00B9678C">
        <w:trPr>
          <w:trHeight w:val="343"/>
          <w:jc w:val="center"/>
        </w:trPr>
        <w:tc>
          <w:tcPr>
            <w:tcW w:w="150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城阳乡</w:t>
            </w:r>
          </w:p>
        </w:tc>
        <w:tc>
          <w:tcPr>
            <w:tcW w:w="198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6</w:t>
            </w:r>
          </w:p>
        </w:tc>
        <w:tc>
          <w:tcPr>
            <w:tcW w:w="1693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168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</w:p>
        </w:tc>
      </w:tr>
      <w:tr w:rsidR="00B9678C" w:rsidTr="00B9678C">
        <w:trPr>
          <w:trHeight w:val="343"/>
          <w:jc w:val="center"/>
        </w:trPr>
        <w:tc>
          <w:tcPr>
            <w:tcW w:w="150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冯庄乡</w:t>
            </w:r>
          </w:p>
        </w:tc>
        <w:tc>
          <w:tcPr>
            <w:tcW w:w="198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693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168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</w:p>
        </w:tc>
      </w:tr>
      <w:tr w:rsidR="00B9678C" w:rsidTr="00B9678C">
        <w:trPr>
          <w:trHeight w:val="343"/>
          <w:jc w:val="center"/>
        </w:trPr>
        <w:tc>
          <w:tcPr>
            <w:tcW w:w="150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古城镇</w:t>
            </w:r>
          </w:p>
        </w:tc>
        <w:tc>
          <w:tcPr>
            <w:tcW w:w="198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693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168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</w:p>
        </w:tc>
      </w:tr>
      <w:tr w:rsidR="00B9678C" w:rsidTr="00B9678C">
        <w:trPr>
          <w:trHeight w:val="343"/>
          <w:jc w:val="center"/>
        </w:trPr>
        <w:tc>
          <w:tcPr>
            <w:tcW w:w="150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红河镇</w:t>
            </w:r>
          </w:p>
        </w:tc>
        <w:tc>
          <w:tcPr>
            <w:tcW w:w="198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6</w:t>
            </w:r>
          </w:p>
        </w:tc>
        <w:tc>
          <w:tcPr>
            <w:tcW w:w="1693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168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</w:p>
        </w:tc>
      </w:tr>
      <w:tr w:rsidR="00B9678C" w:rsidTr="00B9678C">
        <w:trPr>
          <w:trHeight w:val="343"/>
          <w:jc w:val="center"/>
        </w:trPr>
        <w:tc>
          <w:tcPr>
            <w:tcW w:w="150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交岔乡</w:t>
            </w:r>
          </w:p>
        </w:tc>
        <w:tc>
          <w:tcPr>
            <w:tcW w:w="198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693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168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</w:p>
        </w:tc>
      </w:tr>
      <w:tr w:rsidR="00B9678C" w:rsidTr="00B9678C">
        <w:trPr>
          <w:trHeight w:val="343"/>
          <w:jc w:val="center"/>
        </w:trPr>
        <w:tc>
          <w:tcPr>
            <w:tcW w:w="150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proofErr w:type="gramStart"/>
            <w:r>
              <w:rPr>
                <w:rFonts w:eastAsia="仿宋"/>
                <w:sz w:val="32"/>
                <w:szCs w:val="32"/>
              </w:rPr>
              <w:t>罗洼乡</w:t>
            </w:r>
            <w:proofErr w:type="gramEnd"/>
          </w:p>
        </w:tc>
        <w:tc>
          <w:tcPr>
            <w:tcW w:w="198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693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168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</w:p>
        </w:tc>
      </w:tr>
      <w:tr w:rsidR="00B9678C" w:rsidTr="00B9678C">
        <w:trPr>
          <w:trHeight w:val="343"/>
          <w:jc w:val="center"/>
        </w:trPr>
        <w:tc>
          <w:tcPr>
            <w:tcW w:w="150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孟</w:t>
            </w:r>
            <w:proofErr w:type="gramStart"/>
            <w:r>
              <w:rPr>
                <w:rFonts w:eastAsia="仿宋"/>
                <w:sz w:val="32"/>
                <w:szCs w:val="32"/>
              </w:rPr>
              <w:t>塬</w:t>
            </w:r>
            <w:proofErr w:type="gramEnd"/>
            <w:r>
              <w:rPr>
                <w:rFonts w:eastAsia="仿宋"/>
                <w:sz w:val="32"/>
                <w:szCs w:val="32"/>
              </w:rPr>
              <w:t>乡</w:t>
            </w:r>
          </w:p>
        </w:tc>
        <w:tc>
          <w:tcPr>
            <w:tcW w:w="198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  <w:tc>
          <w:tcPr>
            <w:tcW w:w="1693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168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</w:p>
        </w:tc>
      </w:tr>
      <w:tr w:rsidR="00B9678C" w:rsidTr="00B9678C">
        <w:trPr>
          <w:trHeight w:val="343"/>
          <w:jc w:val="center"/>
        </w:trPr>
        <w:tc>
          <w:tcPr>
            <w:tcW w:w="150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proofErr w:type="gramStart"/>
            <w:r>
              <w:rPr>
                <w:rFonts w:eastAsia="仿宋"/>
                <w:sz w:val="32"/>
                <w:szCs w:val="32"/>
              </w:rPr>
              <w:t>王洼镇</w:t>
            </w:r>
            <w:proofErr w:type="gramEnd"/>
          </w:p>
        </w:tc>
        <w:tc>
          <w:tcPr>
            <w:tcW w:w="198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5</w:t>
            </w:r>
          </w:p>
        </w:tc>
        <w:tc>
          <w:tcPr>
            <w:tcW w:w="1693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168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</w:p>
        </w:tc>
      </w:tr>
      <w:tr w:rsidR="00B9678C" w:rsidTr="00B9678C">
        <w:trPr>
          <w:trHeight w:val="343"/>
          <w:jc w:val="center"/>
        </w:trPr>
        <w:tc>
          <w:tcPr>
            <w:tcW w:w="150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小岔乡</w:t>
            </w:r>
          </w:p>
        </w:tc>
        <w:tc>
          <w:tcPr>
            <w:tcW w:w="198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693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168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</w:p>
        </w:tc>
      </w:tr>
      <w:tr w:rsidR="00B9678C" w:rsidTr="00B9678C">
        <w:trPr>
          <w:trHeight w:val="343"/>
          <w:jc w:val="center"/>
        </w:trPr>
        <w:tc>
          <w:tcPr>
            <w:tcW w:w="150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新集乡</w:t>
            </w:r>
          </w:p>
        </w:tc>
        <w:tc>
          <w:tcPr>
            <w:tcW w:w="198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5</w:t>
            </w:r>
          </w:p>
        </w:tc>
        <w:tc>
          <w:tcPr>
            <w:tcW w:w="1693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168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</w:p>
        </w:tc>
      </w:tr>
      <w:tr w:rsidR="00B9678C" w:rsidTr="00B9678C">
        <w:trPr>
          <w:trHeight w:val="343"/>
          <w:jc w:val="center"/>
        </w:trPr>
        <w:tc>
          <w:tcPr>
            <w:tcW w:w="150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合计</w:t>
            </w:r>
          </w:p>
        </w:tc>
        <w:tc>
          <w:tcPr>
            <w:tcW w:w="198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40</w:t>
            </w:r>
          </w:p>
        </w:tc>
        <w:tc>
          <w:tcPr>
            <w:tcW w:w="1693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15</w:t>
            </w:r>
          </w:p>
        </w:tc>
        <w:tc>
          <w:tcPr>
            <w:tcW w:w="2121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17</w:t>
            </w:r>
          </w:p>
        </w:tc>
        <w:tc>
          <w:tcPr>
            <w:tcW w:w="1168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</w:p>
        </w:tc>
      </w:tr>
      <w:tr w:rsidR="00B9678C" w:rsidTr="00B9678C">
        <w:trPr>
          <w:trHeight w:val="352"/>
          <w:jc w:val="center"/>
        </w:trPr>
        <w:tc>
          <w:tcPr>
            <w:tcW w:w="150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93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21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68" w:type="dxa"/>
          </w:tcPr>
          <w:p w:rsidR="00B9678C" w:rsidRDefault="00B9678C" w:rsidP="004030EA">
            <w:pPr>
              <w:jc w:val="left"/>
              <w:rPr>
                <w:rFonts w:eastAsia="仿宋"/>
                <w:sz w:val="32"/>
                <w:szCs w:val="32"/>
              </w:rPr>
            </w:pPr>
          </w:p>
        </w:tc>
      </w:tr>
    </w:tbl>
    <w:p w:rsidR="00AA6969" w:rsidRDefault="00AA6969" w:rsidP="00F01F47">
      <w:pPr>
        <w:ind w:firstLine="420"/>
      </w:pPr>
    </w:p>
    <w:sectPr w:rsidR="00AA6969" w:rsidSect="00AA6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78C"/>
    <w:rsid w:val="00165AA7"/>
    <w:rsid w:val="004E61B4"/>
    <w:rsid w:val="00AA6969"/>
    <w:rsid w:val="00B9678C"/>
    <w:rsid w:val="00F0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8C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9678C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2018-08-03T08:23:00Z</dcterms:created>
  <dcterms:modified xsi:type="dcterms:W3CDTF">2018-08-03T08:24:00Z</dcterms:modified>
</cp:coreProperties>
</file>