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彭阳县产业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高质量发展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乡村振兴引导资金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办法（征求意见稿）</w:t>
      </w:r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第一条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为创新财政资金投入方式，加强和规范产业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和乡村振兴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引导资金管理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（以下简称“产业发展引导资金”）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，充分发挥财政资金的引领撬动作用，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带动产业发展、农民就业、村集体经济壮大等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根据有关法规政策规定，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结合我县实际，制定本办法。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第二条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本办法适用于使用、管理和监督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引导资金的项目主管部门、项目实施单位和监管单位。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第三条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本办法所称产业发展引导资金，是指由政府主导设立的支持产业发展的政府性专项资金，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由两部分构成，一是县级财政每年注入资金不少于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500万元并列入年度预算，二是闽宁协作资金每年注入不少于1500万元并列入安排计划。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第四条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产业发展引导资金的使用范围：符合全县“五特四新四优”产业总体规划，以第二产业为主，兼顾一二三产业融合发展项目。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第五条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产业发展引导资金使用方式：采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取参股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引投、合作分红、借款等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支持招商引资重点企业、产业发展项目等加快建设运营，不断优化全县产业高质量发展格局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第六条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引导资金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按要求严格运行、滚动使用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，设立资金专户，建立专账、专款专用、独立核算。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管理机构和职责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财政部门负责筹措、拨付产业发展引导资金，负责预算绩效管理等工作。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发展改革部门负责根据国家、区、市、县产业政策制定发展规划；建立产业发展项目清单；监督产业发展引导资金使用等工作。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第九条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产业发展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引导资金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王洼产业园区管理委员会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（以下简称“园区管委会”），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由园区管委会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负责监管，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积极探索“管委会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+公司+资金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”市场化运营模式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扶持原则和程序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企业的选择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根据全县重点产业发展方向、园区招商引资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落地项目和其他企业综合发展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确定，项目主体工程建设至少达到“正负零”。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产业发展引导资金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参股同一项目占比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原则上不高于项目总投资的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最高不得超过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项目总投资的15%，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参股期限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不超过5年，确需继续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参股的，按照参股流程重新研究后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可再行续约。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产业发展引导资金使用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，不参与企业经营管理，不提供融资担保，且以出资额为限承担股东义务，企业清算时享有股东分配部分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优先受偿权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第十三条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产业发展引导资金合作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申请，园区管委会审核确定后，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经县人民政府专题会议研究后实施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参股企业每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园区管委会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财务报表、生产报表，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且有义务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参股资金的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审计监督。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第四章</w:t>
      </w:r>
      <w:r>
        <w:rPr>
          <w:rFonts w:hint="eastAsia" w:ascii="黑体" w:hAnsi="黑体" w:eastAsia="黑体" w:cs="黑体"/>
          <w:lang w:val="en-US" w:eastAsia="zh-CN"/>
        </w:rPr>
        <w:t xml:space="preserve">  合作模式和退出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产业发展引导资金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参股分红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应采取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保底分红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+净收益分红”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的模式进行，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根据实际经营情况，保底分红应不低于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园区管委会要积极引导和协助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参股企业申请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各类中央、自治区、市、县奖补资金，各类奖补资金均应作为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企业净收益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列入报表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参与分红。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产业发展引导资金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参股的年度收益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为管理费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，80%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为闽宁协作乡村振兴示范村或其他乡村振兴示范村支持资金，拨付给相关村集体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相关示范村名单由农业农村局和乡村振兴局统筹确定，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每3年为一个周期。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十七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产业发展引导资金参股期内，参股企业增资扩股的，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产业发展引导资金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股比保持不变，如企业增资扩股期间提出转让或退出股权的，应该尊重企业经营意见进行股权退出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参股企业必须按时建设投产，合法经营、规范管理，若出现违法违规行为，造成经营不善的，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园区管委会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收回资金且不再延展合作。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园区管委会可以参照本办法制定具体实施细则，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办法相关硬性要求，在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企业签订的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协议中，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应当得到全面准确的条款体现。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18030">
    <w:altName w:val="方正宋体S-超大字符集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05D6"/>
    <w:rsid w:val="01144AEB"/>
    <w:rsid w:val="01C54A4D"/>
    <w:rsid w:val="02BE54C8"/>
    <w:rsid w:val="033E4EBC"/>
    <w:rsid w:val="035B4EC8"/>
    <w:rsid w:val="05BF0AA4"/>
    <w:rsid w:val="06901259"/>
    <w:rsid w:val="07A52B9D"/>
    <w:rsid w:val="0A526B4C"/>
    <w:rsid w:val="0B36298B"/>
    <w:rsid w:val="0DBFC97E"/>
    <w:rsid w:val="11B17E49"/>
    <w:rsid w:val="12267CA1"/>
    <w:rsid w:val="15BE51C4"/>
    <w:rsid w:val="181F681B"/>
    <w:rsid w:val="19B22512"/>
    <w:rsid w:val="19FEB00E"/>
    <w:rsid w:val="1AE37460"/>
    <w:rsid w:val="1AFF2315"/>
    <w:rsid w:val="1FDBE022"/>
    <w:rsid w:val="201C1A9C"/>
    <w:rsid w:val="204E0245"/>
    <w:rsid w:val="2289331C"/>
    <w:rsid w:val="22F10637"/>
    <w:rsid w:val="234F2CC1"/>
    <w:rsid w:val="268F698A"/>
    <w:rsid w:val="28D375A9"/>
    <w:rsid w:val="2B7B068A"/>
    <w:rsid w:val="2D7DAA4E"/>
    <w:rsid w:val="2DB14261"/>
    <w:rsid w:val="2DD778D1"/>
    <w:rsid w:val="2DFCA380"/>
    <w:rsid w:val="2E943F75"/>
    <w:rsid w:val="2EEC7AB8"/>
    <w:rsid w:val="2FF629E3"/>
    <w:rsid w:val="32375C93"/>
    <w:rsid w:val="326C0735"/>
    <w:rsid w:val="33932961"/>
    <w:rsid w:val="33F59F36"/>
    <w:rsid w:val="34C02F9B"/>
    <w:rsid w:val="34FF001B"/>
    <w:rsid w:val="35F415FD"/>
    <w:rsid w:val="36FFB967"/>
    <w:rsid w:val="38267E50"/>
    <w:rsid w:val="382914B8"/>
    <w:rsid w:val="39EC986B"/>
    <w:rsid w:val="39F918BC"/>
    <w:rsid w:val="3CFB3F55"/>
    <w:rsid w:val="3DBA25CB"/>
    <w:rsid w:val="3EB510E1"/>
    <w:rsid w:val="3F1C59C1"/>
    <w:rsid w:val="3F2E31E2"/>
    <w:rsid w:val="3F6BFB18"/>
    <w:rsid w:val="3F7CC3C7"/>
    <w:rsid w:val="3FDF3958"/>
    <w:rsid w:val="3FFF916D"/>
    <w:rsid w:val="43DF6473"/>
    <w:rsid w:val="456A247D"/>
    <w:rsid w:val="461E1D82"/>
    <w:rsid w:val="46F78F5B"/>
    <w:rsid w:val="47040A01"/>
    <w:rsid w:val="474F1763"/>
    <w:rsid w:val="47D9AB49"/>
    <w:rsid w:val="47FA286E"/>
    <w:rsid w:val="49E7CECA"/>
    <w:rsid w:val="4CD81C08"/>
    <w:rsid w:val="4D66345C"/>
    <w:rsid w:val="4F1E1922"/>
    <w:rsid w:val="4F670CD3"/>
    <w:rsid w:val="50352D6C"/>
    <w:rsid w:val="536946C0"/>
    <w:rsid w:val="53A61EF6"/>
    <w:rsid w:val="53B07690"/>
    <w:rsid w:val="561704AF"/>
    <w:rsid w:val="562E7F32"/>
    <w:rsid w:val="56417B21"/>
    <w:rsid w:val="57EF22F4"/>
    <w:rsid w:val="5AD0431B"/>
    <w:rsid w:val="5FF7044F"/>
    <w:rsid w:val="5FFDAD91"/>
    <w:rsid w:val="602A22AA"/>
    <w:rsid w:val="61C8361F"/>
    <w:rsid w:val="638C6B0C"/>
    <w:rsid w:val="64947EC3"/>
    <w:rsid w:val="64B80AB4"/>
    <w:rsid w:val="64E13AF7"/>
    <w:rsid w:val="64EE399E"/>
    <w:rsid w:val="66F722DD"/>
    <w:rsid w:val="684763CC"/>
    <w:rsid w:val="6B512F06"/>
    <w:rsid w:val="6BDA05D6"/>
    <w:rsid w:val="6D535020"/>
    <w:rsid w:val="6D7519E5"/>
    <w:rsid w:val="6E1BF9C4"/>
    <w:rsid w:val="6FFF71AB"/>
    <w:rsid w:val="71A95FFB"/>
    <w:rsid w:val="71BE7908"/>
    <w:rsid w:val="73DD054B"/>
    <w:rsid w:val="77094DA0"/>
    <w:rsid w:val="7737170B"/>
    <w:rsid w:val="775B57E0"/>
    <w:rsid w:val="776FBCAA"/>
    <w:rsid w:val="777374CA"/>
    <w:rsid w:val="77B41299"/>
    <w:rsid w:val="77BF255F"/>
    <w:rsid w:val="79967E1E"/>
    <w:rsid w:val="7AFF651E"/>
    <w:rsid w:val="7BAC2043"/>
    <w:rsid w:val="7BB42872"/>
    <w:rsid w:val="7BBD5879"/>
    <w:rsid w:val="7BFDBA4F"/>
    <w:rsid w:val="7BFF569D"/>
    <w:rsid w:val="7C384AA0"/>
    <w:rsid w:val="7D220186"/>
    <w:rsid w:val="7D28631A"/>
    <w:rsid w:val="7D7BFB15"/>
    <w:rsid w:val="7DDB26CE"/>
    <w:rsid w:val="7DDF79F5"/>
    <w:rsid w:val="7DF99C1E"/>
    <w:rsid w:val="7EFFDFD9"/>
    <w:rsid w:val="7F7FD990"/>
    <w:rsid w:val="7FF70F9D"/>
    <w:rsid w:val="7FFF1E75"/>
    <w:rsid w:val="8EF21872"/>
    <w:rsid w:val="993F003C"/>
    <w:rsid w:val="9BBE3D85"/>
    <w:rsid w:val="9BFF6B8D"/>
    <w:rsid w:val="9FCF1E78"/>
    <w:rsid w:val="ADEF0491"/>
    <w:rsid w:val="B7FF331B"/>
    <w:rsid w:val="B9F7EC61"/>
    <w:rsid w:val="BB9BA888"/>
    <w:rsid w:val="BBF7A1E1"/>
    <w:rsid w:val="BCFF759E"/>
    <w:rsid w:val="BEBFEC24"/>
    <w:rsid w:val="BED6C37E"/>
    <w:rsid w:val="BF3F6AD9"/>
    <w:rsid w:val="BFD05AB1"/>
    <w:rsid w:val="CB7F2537"/>
    <w:rsid w:val="CE6EE7F0"/>
    <w:rsid w:val="DB7FCA2C"/>
    <w:rsid w:val="DBF6E705"/>
    <w:rsid w:val="DD9931AE"/>
    <w:rsid w:val="DF3E2EF1"/>
    <w:rsid w:val="DFFD870F"/>
    <w:rsid w:val="DFFFE8B7"/>
    <w:rsid w:val="E2BEFE77"/>
    <w:rsid w:val="E79FE7E9"/>
    <w:rsid w:val="E8FF9E32"/>
    <w:rsid w:val="E9EAEA65"/>
    <w:rsid w:val="EE771931"/>
    <w:rsid w:val="EEF626E5"/>
    <w:rsid w:val="EFAF1E75"/>
    <w:rsid w:val="EFBDAA22"/>
    <w:rsid w:val="EFDD8530"/>
    <w:rsid w:val="EFDDC8B6"/>
    <w:rsid w:val="F5F56EAC"/>
    <w:rsid w:val="F6BEC50A"/>
    <w:rsid w:val="F7785CE1"/>
    <w:rsid w:val="F7F3ACAF"/>
    <w:rsid w:val="F7FEC010"/>
    <w:rsid w:val="FABD65B6"/>
    <w:rsid w:val="FB1F6267"/>
    <w:rsid w:val="FBFF5E32"/>
    <w:rsid w:val="FD4FCB4B"/>
    <w:rsid w:val="FEDE6081"/>
    <w:rsid w:val="FF2E570D"/>
    <w:rsid w:val="FF7FF49D"/>
    <w:rsid w:val="FFD447A3"/>
    <w:rsid w:val="FFEFA469"/>
    <w:rsid w:val="FFEFD590"/>
    <w:rsid w:val="FFFFA3FF"/>
    <w:rsid w:val="FFFFD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Body Text"/>
    <w:basedOn w:val="1"/>
    <w:next w:val="1"/>
    <w:qFormat/>
    <w:uiPriority w:val="0"/>
    <w:pPr>
      <w:widowControl w:val="0"/>
      <w:spacing w:after="120" w:line="300" w:lineRule="auto"/>
      <w:ind w:firstLine="200" w:firstLineChars="200"/>
      <w:jc w:val="both"/>
    </w:pPr>
    <w:rPr>
      <w:rFonts w:ascii="宋体" w:hAnsi="宋体"/>
      <w:kern w:val="2"/>
      <w:sz w:val="24"/>
      <w:lang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0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yuan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2018-06-12T07:54:00Z</dcterms:created>
  <dc:creator>不一样的青春1403060194</dc:creator>
  <cp:lastModifiedBy>guyuan</cp:lastModifiedBy>
  <cp:lastPrinted>2022-10-25T16:24:00Z</cp:lastPrinted>
  <dcterms:modified xsi:type="dcterms:W3CDTF">2023-05-15T09:29:30Z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KSOSaveFontToCloudKey">
    <vt:lpwstr>198151943_btnclosed</vt:lpwstr>
  </property>
</Properties>
</file>